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EC86" w14:textId="16CE6044" w:rsidR="006F7417" w:rsidRPr="00B65B56" w:rsidRDefault="009B16EB" w:rsidP="006F7417">
      <w:pPr>
        <w:jc w:val="center"/>
        <w:rPr>
          <w:rFonts w:ascii="Arial" w:hAnsi="Arial" w:cs="Arial"/>
          <w:b/>
          <w:bCs/>
          <w:sz w:val="28"/>
          <w:szCs w:val="28"/>
        </w:rPr>
      </w:pPr>
      <w:r w:rsidRPr="00B65B56">
        <w:rPr>
          <w:rFonts w:ascii="Arial" w:hAnsi="Arial" w:cs="Arial"/>
          <w:b/>
          <w:bCs/>
          <w:sz w:val="28"/>
          <w:szCs w:val="28"/>
        </w:rPr>
        <w:t>Twin Lakes Homeowner’s Association</w:t>
      </w:r>
    </w:p>
    <w:p w14:paraId="3C3A34FD" w14:textId="7BC782D0" w:rsidR="009B16EB" w:rsidRPr="00B65B56" w:rsidRDefault="00F14E92" w:rsidP="006F7417">
      <w:pPr>
        <w:jc w:val="center"/>
        <w:rPr>
          <w:rFonts w:ascii="Arial" w:hAnsi="Arial" w:cs="Arial"/>
          <w:b/>
          <w:bCs/>
          <w:sz w:val="24"/>
          <w:szCs w:val="24"/>
        </w:rPr>
      </w:pPr>
      <w:r>
        <w:rPr>
          <w:rFonts w:ascii="Arial" w:hAnsi="Arial" w:cs="Arial"/>
          <w:b/>
          <w:bCs/>
          <w:sz w:val="24"/>
          <w:szCs w:val="24"/>
        </w:rPr>
        <w:t xml:space="preserve">Governing Documents </w:t>
      </w:r>
      <w:r w:rsidR="00801958">
        <w:rPr>
          <w:rFonts w:ascii="Arial" w:hAnsi="Arial" w:cs="Arial"/>
          <w:b/>
          <w:bCs/>
          <w:sz w:val="24"/>
          <w:szCs w:val="24"/>
        </w:rPr>
        <w:t>Summary</w:t>
      </w:r>
    </w:p>
    <w:p w14:paraId="3CE697D4" w14:textId="77777777" w:rsidR="006F7417" w:rsidRPr="007C1501" w:rsidRDefault="006F7417">
      <w:pPr>
        <w:rPr>
          <w:rFonts w:ascii="Arial" w:hAnsi="Arial" w:cs="Arial"/>
          <w:sz w:val="24"/>
          <w:szCs w:val="24"/>
        </w:rPr>
      </w:pPr>
    </w:p>
    <w:p w14:paraId="13727067" w14:textId="0E4C6A36" w:rsidR="00DA235A" w:rsidRPr="00BB6CE2" w:rsidRDefault="644BDBAE">
      <w:pPr>
        <w:rPr>
          <w:rFonts w:ascii="Arial" w:hAnsi="Arial" w:cs="Arial"/>
          <w:sz w:val="24"/>
          <w:szCs w:val="24"/>
        </w:rPr>
      </w:pPr>
      <w:r w:rsidRPr="644BDBAE">
        <w:rPr>
          <w:rFonts w:ascii="Arial" w:hAnsi="Arial" w:cs="Arial"/>
          <w:sz w:val="24"/>
          <w:szCs w:val="24"/>
        </w:rPr>
        <w:t>Congratulations on choosing to live in the Twin Lakes Homeowner’s Association.  We are a community in Federal Way that consists of 1363 homes in a combination of private and common property.  The Twin Lakes Homeowner’s Association, hereafter called the TLHOA or HOA, is governed by Covenants, Conditions and Restrictions [CC&amp;R] as recorded Jan 10, 1966.  From time to time, the TLHOA Board of Directors has exercised its statutory authority to interpret and supplement the CC&amp;R. The result has been Rules, Regulations and Policies [RRP], now up to Revision</w:t>
      </w:r>
      <w:r w:rsidRPr="644BDBAE">
        <w:rPr>
          <w:rFonts w:ascii="Arial" w:hAnsi="Arial" w:cs="Arial"/>
          <w:color w:val="FF0000"/>
          <w:sz w:val="24"/>
          <w:szCs w:val="24"/>
        </w:rPr>
        <w:t xml:space="preserve"> </w:t>
      </w:r>
      <w:r w:rsidRPr="644BDBAE">
        <w:rPr>
          <w:rFonts w:ascii="Arial" w:hAnsi="Arial" w:cs="Arial"/>
          <w:sz w:val="24"/>
          <w:szCs w:val="24"/>
        </w:rPr>
        <w:t>L, adopted January 2024.  The following is a summary of all CC&amp;R and RRP for quick reference.</w:t>
      </w:r>
    </w:p>
    <w:p w14:paraId="3843B13E" w14:textId="63B2B6DA" w:rsidR="00246281" w:rsidRPr="00BB6CE2" w:rsidRDefault="644BDBAE">
      <w:pPr>
        <w:rPr>
          <w:rFonts w:ascii="Arial" w:hAnsi="Arial" w:cs="Arial"/>
          <w:sz w:val="24"/>
          <w:szCs w:val="24"/>
        </w:rPr>
      </w:pPr>
      <w:r w:rsidRPr="644BDBAE">
        <w:rPr>
          <w:rFonts w:ascii="Arial" w:hAnsi="Arial" w:cs="Arial"/>
          <w:sz w:val="24"/>
          <w:szCs w:val="24"/>
        </w:rPr>
        <w:t xml:space="preserve">The official reference remains the original documents.  This summary does not replace the CC&amp;Rs and RR&amp;Ps, and all owners are responsible for familiarizing themselves with the specific requirements of those governing documents.  This summary is intended to simplify and clarify some of the more frequently referenced provisions in those documents.  </w:t>
      </w:r>
    </w:p>
    <w:p w14:paraId="6D08CDE3" w14:textId="3838ECAF" w:rsidR="007C1501" w:rsidRPr="00BB6CE2" w:rsidRDefault="007C1501" w:rsidP="008A2A13">
      <w:pPr>
        <w:pStyle w:val="Style11"/>
        <w:ind w:left="0" w:right="0"/>
        <w:rPr>
          <w:rStyle w:val="CharacterStyle3"/>
          <w:rFonts w:ascii="Arial" w:hAnsi="Arial" w:cs="Arial"/>
        </w:rPr>
      </w:pPr>
      <w:r w:rsidRPr="00BB6CE2">
        <w:rPr>
          <w:rStyle w:val="CharacterStyle3"/>
          <w:rFonts w:ascii="Arial" w:hAnsi="Arial" w:cs="Arial"/>
        </w:rPr>
        <w:t xml:space="preserve">All Owners, tenants, </w:t>
      </w:r>
      <w:r w:rsidR="00397273" w:rsidRPr="00BB6CE2">
        <w:rPr>
          <w:rStyle w:val="CharacterStyle3"/>
          <w:rFonts w:ascii="Arial" w:hAnsi="Arial" w:cs="Arial"/>
        </w:rPr>
        <w:t>guests,</w:t>
      </w:r>
      <w:r w:rsidRPr="00BB6CE2">
        <w:rPr>
          <w:rStyle w:val="CharacterStyle3"/>
          <w:rFonts w:ascii="Arial" w:hAnsi="Arial" w:cs="Arial"/>
        </w:rPr>
        <w:t xml:space="preserve"> and pets are subject to the</w:t>
      </w:r>
      <w:r w:rsidRPr="00BB6CE2">
        <w:rPr>
          <w:rStyle w:val="CharacterStyle3"/>
          <w:rFonts w:ascii="Arial" w:hAnsi="Arial" w:cs="Arial"/>
          <w:b/>
          <w:bCs/>
        </w:rPr>
        <w:t xml:space="preserve"> Twin Lakes HOA </w:t>
      </w:r>
      <w:r w:rsidR="000803B1" w:rsidRPr="00BB6CE2">
        <w:rPr>
          <w:rStyle w:val="CharacterStyle3"/>
          <w:rFonts w:ascii="Arial" w:hAnsi="Arial" w:cs="Arial"/>
          <w:spacing w:val="3"/>
        </w:rPr>
        <w:t>r</w:t>
      </w:r>
      <w:r w:rsidRPr="00BB6CE2">
        <w:rPr>
          <w:rStyle w:val="CharacterStyle3"/>
          <w:rFonts w:ascii="Arial" w:hAnsi="Arial" w:cs="Arial"/>
          <w:spacing w:val="3"/>
        </w:rPr>
        <w:t xml:space="preserve">ules and </w:t>
      </w:r>
      <w:r w:rsidR="000803B1" w:rsidRPr="00BB6CE2">
        <w:rPr>
          <w:rStyle w:val="CharacterStyle3"/>
          <w:rFonts w:ascii="Arial" w:hAnsi="Arial" w:cs="Arial"/>
          <w:spacing w:val="3"/>
        </w:rPr>
        <w:t>r</w:t>
      </w:r>
      <w:r w:rsidRPr="00BB6CE2">
        <w:rPr>
          <w:rStyle w:val="CharacterStyle3"/>
          <w:rFonts w:ascii="Arial" w:hAnsi="Arial" w:cs="Arial"/>
          <w:spacing w:val="3"/>
        </w:rPr>
        <w:t xml:space="preserve">egulations, hereinafter referred to as Rules and Regulations. It is the responsibility of </w:t>
      </w:r>
      <w:r w:rsidRPr="00BB6CE2">
        <w:rPr>
          <w:rStyle w:val="CharacterStyle3"/>
          <w:rFonts w:ascii="Arial" w:hAnsi="Arial" w:cs="Arial"/>
        </w:rPr>
        <w:t>the Owner(s) to notify tenants and guests of these rules, and the Board of Directors shall hold the Owner responsible for actions of the residents/guests in violation of these Rules and Regulations.</w:t>
      </w:r>
      <w:r w:rsidR="00101997" w:rsidRPr="00BB6CE2">
        <w:rPr>
          <w:rFonts w:ascii="Arial" w:hAnsi="Arial" w:cs="Arial"/>
        </w:rPr>
        <w:t xml:space="preserve"> </w:t>
      </w:r>
      <w:r w:rsidR="00101997" w:rsidRPr="00BB6CE2">
        <w:rPr>
          <w:rStyle w:val="CharacterStyle3"/>
          <w:rFonts w:ascii="Arial" w:hAnsi="Arial" w:cs="Arial"/>
        </w:rPr>
        <w:t xml:space="preserve">It is the legal responsibility of all </w:t>
      </w:r>
      <w:r w:rsidR="00101997" w:rsidRPr="00BB6CE2">
        <w:rPr>
          <w:rStyle w:val="CharacterStyle3"/>
          <w:rFonts w:ascii="Arial" w:hAnsi="Arial" w:cs="Arial"/>
          <w:spacing w:val="5"/>
        </w:rPr>
        <w:t xml:space="preserve">owners and individuals occupying a lot who are not the legal </w:t>
      </w:r>
      <w:r w:rsidR="00397273" w:rsidRPr="00BB6CE2">
        <w:rPr>
          <w:rStyle w:val="CharacterStyle3"/>
          <w:rFonts w:ascii="Arial" w:hAnsi="Arial" w:cs="Arial"/>
          <w:spacing w:val="5"/>
        </w:rPr>
        <w:t>owners</w:t>
      </w:r>
      <w:r w:rsidR="00101997" w:rsidRPr="00BB6CE2">
        <w:rPr>
          <w:rStyle w:val="CharacterStyle3"/>
          <w:rFonts w:ascii="Arial" w:hAnsi="Arial" w:cs="Arial"/>
          <w:spacing w:val="5"/>
        </w:rPr>
        <w:t xml:space="preserve"> (hereinafter occupants) to </w:t>
      </w:r>
      <w:r w:rsidR="00101997" w:rsidRPr="00BB6CE2">
        <w:rPr>
          <w:rStyle w:val="CharacterStyle3"/>
          <w:rFonts w:ascii="Arial" w:hAnsi="Arial" w:cs="Arial"/>
        </w:rPr>
        <w:t>know and abide by the provisions of the Declaration, Bylaws, and these Rules and Regulations.</w:t>
      </w:r>
    </w:p>
    <w:p w14:paraId="2D5CE1E3" w14:textId="77777777" w:rsidR="00D511B9" w:rsidRPr="00BB6CE2" w:rsidRDefault="00D511B9">
      <w:pPr>
        <w:rPr>
          <w:sz w:val="24"/>
          <w:szCs w:val="24"/>
        </w:rPr>
      </w:pPr>
    </w:p>
    <w:p w14:paraId="62B28204" w14:textId="51698AD5" w:rsidR="003F4B51" w:rsidRPr="00BB6CE2" w:rsidRDefault="003F4B51" w:rsidP="003F4B51">
      <w:pPr>
        <w:pStyle w:val="Style6"/>
        <w:adjustRightInd/>
        <w:spacing w:before="288"/>
        <w:jc w:val="both"/>
        <w:rPr>
          <w:rFonts w:ascii="Arial" w:hAnsi="Arial" w:cs="Arial"/>
          <w:sz w:val="24"/>
          <w:szCs w:val="24"/>
        </w:rPr>
      </w:pPr>
      <w:r w:rsidRPr="00BB6CE2">
        <w:rPr>
          <w:rFonts w:ascii="Arial" w:hAnsi="Arial" w:cs="Arial"/>
          <w:spacing w:val="12"/>
          <w:sz w:val="24"/>
          <w:szCs w:val="24"/>
        </w:rPr>
        <w:t xml:space="preserve">The Board of Directors and/or the Managing Agent will work to enforce the Rules and </w:t>
      </w:r>
      <w:r w:rsidRPr="00BB6CE2">
        <w:rPr>
          <w:rFonts w:ascii="Arial" w:hAnsi="Arial" w:cs="Arial"/>
          <w:sz w:val="24"/>
          <w:szCs w:val="24"/>
        </w:rPr>
        <w:t>Regulations</w:t>
      </w:r>
      <w:r w:rsidR="00AF6179">
        <w:rPr>
          <w:rFonts w:ascii="Arial" w:hAnsi="Arial" w:cs="Arial"/>
          <w:sz w:val="24"/>
          <w:szCs w:val="24"/>
        </w:rPr>
        <w:t xml:space="preserve"> and other governing documents of the Association</w:t>
      </w:r>
      <w:r w:rsidRPr="00BB6CE2">
        <w:rPr>
          <w:rFonts w:ascii="Arial" w:hAnsi="Arial" w:cs="Arial"/>
          <w:sz w:val="24"/>
          <w:szCs w:val="24"/>
        </w:rPr>
        <w:t>, but the participation and cooperation of every owner and occupant is essential to our success in maintaining a desirable residential area.</w:t>
      </w:r>
    </w:p>
    <w:p w14:paraId="20F7F003" w14:textId="77777777" w:rsidR="00AC3C26" w:rsidRPr="008A467C" w:rsidRDefault="003F4B51" w:rsidP="00AC3C26">
      <w:pPr>
        <w:jc w:val="center"/>
        <w:rPr>
          <w:rFonts w:ascii="Arial" w:hAnsi="Arial" w:cs="Arial"/>
          <w:b/>
          <w:bCs/>
          <w:sz w:val="32"/>
          <w:szCs w:val="32"/>
        </w:rPr>
      </w:pPr>
      <w:r w:rsidRPr="644BDBAE">
        <w:rPr>
          <w:rFonts w:ascii="Arial" w:hAnsi="Arial" w:cs="Arial"/>
          <w:sz w:val="24"/>
          <w:szCs w:val="24"/>
        </w:rPr>
        <w:br w:type="page"/>
      </w:r>
      <w:r w:rsidR="644BDBAE" w:rsidRPr="644BDBAE">
        <w:rPr>
          <w:rFonts w:ascii="Arial" w:hAnsi="Arial" w:cs="Arial"/>
          <w:b/>
          <w:bCs/>
          <w:sz w:val="32"/>
          <w:szCs w:val="32"/>
        </w:rPr>
        <w:t>Twin Lakes Homeowner’s Association</w:t>
      </w:r>
    </w:p>
    <w:p w14:paraId="2D817B06" w14:textId="77777777" w:rsidR="00801958" w:rsidRPr="008A467C" w:rsidRDefault="644BDBAE" w:rsidP="00801958">
      <w:pPr>
        <w:jc w:val="center"/>
        <w:rPr>
          <w:rFonts w:ascii="Arial" w:hAnsi="Arial" w:cs="Arial"/>
          <w:b/>
          <w:bCs/>
          <w:sz w:val="32"/>
          <w:szCs w:val="32"/>
        </w:rPr>
      </w:pPr>
      <w:r w:rsidRPr="644BDBAE">
        <w:rPr>
          <w:rFonts w:ascii="Arial" w:hAnsi="Arial" w:cs="Arial"/>
          <w:b/>
          <w:bCs/>
          <w:sz w:val="32"/>
          <w:szCs w:val="32"/>
        </w:rPr>
        <w:t>Governing Documents Summary</w:t>
      </w:r>
    </w:p>
    <w:p w14:paraId="5BA2DF0C" w14:textId="27B6AE32" w:rsidR="00AC3C26" w:rsidRPr="008A467C" w:rsidRDefault="644BDBAE" w:rsidP="00AC3C26">
      <w:pPr>
        <w:jc w:val="center"/>
        <w:rPr>
          <w:rFonts w:ascii="Arial" w:hAnsi="Arial" w:cs="Arial"/>
          <w:b/>
          <w:bCs/>
          <w:sz w:val="32"/>
          <w:szCs w:val="32"/>
        </w:rPr>
      </w:pPr>
      <w:r w:rsidRPr="644BDBAE">
        <w:rPr>
          <w:rFonts w:ascii="Arial" w:hAnsi="Arial" w:cs="Arial"/>
          <w:b/>
          <w:bCs/>
          <w:sz w:val="32"/>
          <w:szCs w:val="32"/>
        </w:rPr>
        <w:t>Table of Contents</w:t>
      </w:r>
    </w:p>
    <w:p w14:paraId="3F5BEF92" w14:textId="77777777" w:rsidR="00FB3FA0" w:rsidRDefault="00FB3FA0" w:rsidP="003F4B51"/>
    <w:p w14:paraId="75D76109" w14:textId="35F2D180" w:rsidR="003F4B51" w:rsidRPr="003B2CB7" w:rsidRDefault="00FB3FA0" w:rsidP="003F4B51">
      <w:pPr>
        <w:rPr>
          <w:rFonts w:ascii="Arial" w:hAnsi="Arial" w:cs="Arial"/>
          <w:b/>
          <w:bCs/>
          <w:sz w:val="24"/>
          <w:szCs w:val="24"/>
        </w:rPr>
      </w:pPr>
      <w:r w:rsidRPr="003B2CB7">
        <w:rPr>
          <w:rFonts w:ascii="Arial" w:hAnsi="Arial" w:cs="Arial"/>
          <w:b/>
          <w:bCs/>
          <w:sz w:val="24"/>
          <w:szCs w:val="24"/>
        </w:rPr>
        <w:t>Section One</w:t>
      </w:r>
    </w:p>
    <w:p w14:paraId="0CE48F9B" w14:textId="3A3D8393" w:rsidR="00FB3FA0" w:rsidRPr="00872ACE" w:rsidRDefault="00FB3FA0" w:rsidP="003F4B51">
      <w:pPr>
        <w:rPr>
          <w:rFonts w:ascii="Arial" w:hAnsi="Arial" w:cs="Arial"/>
          <w:sz w:val="24"/>
          <w:szCs w:val="24"/>
        </w:rPr>
      </w:pPr>
      <w:r w:rsidRPr="00872ACE">
        <w:rPr>
          <w:rFonts w:ascii="Arial" w:hAnsi="Arial" w:cs="Arial"/>
          <w:sz w:val="24"/>
          <w:szCs w:val="24"/>
        </w:rPr>
        <w:tab/>
        <w:t>General Rules and Regulations</w:t>
      </w:r>
    </w:p>
    <w:p w14:paraId="024E066B" w14:textId="1AEF97D9" w:rsidR="00E0119C" w:rsidRPr="003B2CB7" w:rsidRDefault="00E0119C" w:rsidP="003F4B51">
      <w:pPr>
        <w:rPr>
          <w:rFonts w:ascii="Arial" w:hAnsi="Arial" w:cs="Arial"/>
          <w:b/>
          <w:bCs/>
          <w:sz w:val="24"/>
          <w:szCs w:val="24"/>
        </w:rPr>
      </w:pPr>
      <w:r w:rsidRPr="003B2CB7">
        <w:rPr>
          <w:rFonts w:ascii="Arial" w:hAnsi="Arial" w:cs="Arial"/>
          <w:b/>
          <w:bCs/>
          <w:sz w:val="24"/>
          <w:szCs w:val="24"/>
        </w:rPr>
        <w:t>Section Two</w:t>
      </w:r>
    </w:p>
    <w:p w14:paraId="374E1669" w14:textId="5DA37122" w:rsidR="00E0119C" w:rsidRDefault="00E0119C" w:rsidP="003F4B51">
      <w:pPr>
        <w:rPr>
          <w:rFonts w:ascii="Arial" w:hAnsi="Arial" w:cs="Arial"/>
          <w:sz w:val="24"/>
          <w:szCs w:val="24"/>
        </w:rPr>
      </w:pPr>
      <w:r>
        <w:rPr>
          <w:rFonts w:ascii="Arial" w:hAnsi="Arial" w:cs="Arial"/>
          <w:sz w:val="24"/>
          <w:szCs w:val="24"/>
        </w:rPr>
        <w:tab/>
      </w:r>
      <w:r w:rsidR="00B12E40">
        <w:rPr>
          <w:rFonts w:ascii="Arial" w:hAnsi="Arial" w:cs="Arial"/>
          <w:sz w:val="24"/>
          <w:szCs w:val="24"/>
        </w:rPr>
        <w:t>Assessments and Fines</w:t>
      </w:r>
    </w:p>
    <w:p w14:paraId="3BA25711" w14:textId="2CDB9E13" w:rsidR="002F2A4E" w:rsidRPr="003B2CB7" w:rsidRDefault="002F2A4E" w:rsidP="003F4B51">
      <w:pPr>
        <w:rPr>
          <w:rFonts w:ascii="Arial" w:hAnsi="Arial" w:cs="Arial"/>
          <w:b/>
          <w:bCs/>
          <w:sz w:val="24"/>
          <w:szCs w:val="24"/>
        </w:rPr>
      </w:pPr>
      <w:r w:rsidRPr="003B2CB7">
        <w:rPr>
          <w:rFonts w:ascii="Arial" w:hAnsi="Arial" w:cs="Arial"/>
          <w:b/>
          <w:bCs/>
          <w:sz w:val="24"/>
          <w:szCs w:val="24"/>
        </w:rPr>
        <w:t>Section T</w:t>
      </w:r>
      <w:r w:rsidR="00E0119C" w:rsidRPr="003B2CB7">
        <w:rPr>
          <w:rFonts w:ascii="Arial" w:hAnsi="Arial" w:cs="Arial"/>
          <w:b/>
          <w:bCs/>
          <w:sz w:val="24"/>
          <w:szCs w:val="24"/>
        </w:rPr>
        <w:t>hree</w:t>
      </w:r>
    </w:p>
    <w:p w14:paraId="028C2E4B" w14:textId="59B9AA5F" w:rsidR="002F2A4E" w:rsidRPr="00872ACE" w:rsidRDefault="002F2A4E" w:rsidP="003F4B51">
      <w:pPr>
        <w:rPr>
          <w:rFonts w:ascii="Arial" w:hAnsi="Arial" w:cs="Arial"/>
          <w:sz w:val="24"/>
          <w:szCs w:val="24"/>
        </w:rPr>
      </w:pPr>
      <w:r w:rsidRPr="00872ACE">
        <w:rPr>
          <w:rFonts w:ascii="Arial" w:hAnsi="Arial" w:cs="Arial"/>
          <w:sz w:val="24"/>
          <w:szCs w:val="24"/>
        </w:rPr>
        <w:tab/>
        <w:t xml:space="preserve">Esthetics </w:t>
      </w:r>
    </w:p>
    <w:p w14:paraId="546F6703" w14:textId="6CA4A8D1" w:rsidR="002F2A4E" w:rsidRPr="003B2CB7" w:rsidRDefault="002F2A4E" w:rsidP="003F4B51">
      <w:pPr>
        <w:rPr>
          <w:rFonts w:ascii="Arial" w:hAnsi="Arial" w:cs="Arial"/>
          <w:b/>
          <w:bCs/>
          <w:sz w:val="24"/>
          <w:szCs w:val="24"/>
        </w:rPr>
      </w:pPr>
      <w:r w:rsidRPr="003B2CB7">
        <w:rPr>
          <w:rFonts w:ascii="Arial" w:hAnsi="Arial" w:cs="Arial"/>
          <w:b/>
          <w:bCs/>
          <w:sz w:val="24"/>
          <w:szCs w:val="24"/>
        </w:rPr>
        <w:t xml:space="preserve">Section </w:t>
      </w:r>
      <w:r w:rsidR="00E0119C" w:rsidRPr="003B2CB7">
        <w:rPr>
          <w:rFonts w:ascii="Arial" w:hAnsi="Arial" w:cs="Arial"/>
          <w:b/>
          <w:bCs/>
          <w:sz w:val="24"/>
          <w:szCs w:val="24"/>
        </w:rPr>
        <w:t>Four</w:t>
      </w:r>
    </w:p>
    <w:p w14:paraId="52AE5655" w14:textId="5BCCF939" w:rsidR="00C332B3" w:rsidRPr="00872ACE" w:rsidRDefault="00C332B3" w:rsidP="003F4B51">
      <w:pPr>
        <w:rPr>
          <w:rFonts w:ascii="Arial" w:hAnsi="Arial" w:cs="Arial"/>
          <w:sz w:val="24"/>
          <w:szCs w:val="24"/>
        </w:rPr>
      </w:pPr>
      <w:r w:rsidRPr="00872ACE">
        <w:rPr>
          <w:rFonts w:ascii="Arial" w:hAnsi="Arial" w:cs="Arial"/>
          <w:sz w:val="24"/>
          <w:szCs w:val="24"/>
        </w:rPr>
        <w:tab/>
        <w:t>Architectural Control of Exterior Maintenance of Homes</w:t>
      </w:r>
    </w:p>
    <w:p w14:paraId="102DB4E2" w14:textId="40C612F0" w:rsidR="004A6B9E" w:rsidRPr="003B2CB7" w:rsidRDefault="004A6B9E" w:rsidP="003F4B51">
      <w:pPr>
        <w:rPr>
          <w:rFonts w:ascii="Arial" w:hAnsi="Arial" w:cs="Arial"/>
          <w:b/>
          <w:bCs/>
          <w:sz w:val="24"/>
          <w:szCs w:val="24"/>
        </w:rPr>
      </w:pPr>
      <w:r w:rsidRPr="003B2CB7">
        <w:rPr>
          <w:rFonts w:ascii="Arial" w:hAnsi="Arial" w:cs="Arial"/>
          <w:b/>
          <w:bCs/>
          <w:sz w:val="24"/>
          <w:szCs w:val="24"/>
        </w:rPr>
        <w:t>Section F</w:t>
      </w:r>
      <w:r w:rsidR="00E0119C" w:rsidRPr="003B2CB7">
        <w:rPr>
          <w:rFonts w:ascii="Arial" w:hAnsi="Arial" w:cs="Arial"/>
          <w:b/>
          <w:bCs/>
          <w:sz w:val="24"/>
          <w:szCs w:val="24"/>
        </w:rPr>
        <w:t>ive</w:t>
      </w:r>
    </w:p>
    <w:p w14:paraId="524C2A70" w14:textId="656C8B6D" w:rsidR="00C332B3" w:rsidRDefault="000461A7" w:rsidP="004A6B9E">
      <w:pPr>
        <w:ind w:firstLine="720"/>
        <w:rPr>
          <w:rFonts w:ascii="Arial" w:hAnsi="Arial" w:cs="Arial"/>
          <w:sz w:val="24"/>
          <w:szCs w:val="24"/>
        </w:rPr>
      </w:pPr>
      <w:r w:rsidRPr="00872ACE">
        <w:rPr>
          <w:rFonts w:ascii="Arial" w:hAnsi="Arial" w:cs="Arial"/>
          <w:sz w:val="24"/>
          <w:szCs w:val="24"/>
        </w:rPr>
        <w:t>Vehicles and Parking</w:t>
      </w:r>
    </w:p>
    <w:p w14:paraId="4B6A6D0C" w14:textId="572BC304" w:rsidR="00C75568" w:rsidRPr="000A6A24" w:rsidRDefault="644BDBAE" w:rsidP="004A6B9E">
      <w:pPr>
        <w:ind w:firstLine="720"/>
        <w:rPr>
          <w:rFonts w:ascii="Arial" w:hAnsi="Arial" w:cs="Arial"/>
          <w:sz w:val="24"/>
          <w:szCs w:val="24"/>
        </w:rPr>
      </w:pPr>
      <w:r w:rsidRPr="644BDBAE">
        <w:rPr>
          <w:rFonts w:ascii="Arial" w:hAnsi="Arial" w:cs="Arial"/>
          <w:sz w:val="24"/>
          <w:szCs w:val="24"/>
        </w:rPr>
        <w:t xml:space="preserve">Home Business </w:t>
      </w:r>
    </w:p>
    <w:p w14:paraId="78BB27B9" w14:textId="456D38C6" w:rsidR="004A6B9E" w:rsidRPr="003B2CB7" w:rsidRDefault="004A6B9E" w:rsidP="004A6B9E">
      <w:pPr>
        <w:rPr>
          <w:rFonts w:ascii="Arial" w:hAnsi="Arial" w:cs="Arial"/>
          <w:b/>
          <w:bCs/>
          <w:sz w:val="24"/>
          <w:szCs w:val="24"/>
        </w:rPr>
      </w:pPr>
      <w:r w:rsidRPr="003B2CB7">
        <w:rPr>
          <w:rFonts w:ascii="Arial" w:hAnsi="Arial" w:cs="Arial"/>
          <w:b/>
          <w:bCs/>
          <w:sz w:val="24"/>
          <w:szCs w:val="24"/>
        </w:rPr>
        <w:t xml:space="preserve">Section </w:t>
      </w:r>
      <w:r w:rsidR="00E0119C" w:rsidRPr="003B2CB7">
        <w:rPr>
          <w:rFonts w:ascii="Arial" w:hAnsi="Arial" w:cs="Arial"/>
          <w:b/>
          <w:bCs/>
          <w:sz w:val="24"/>
          <w:szCs w:val="24"/>
        </w:rPr>
        <w:t>Six</w:t>
      </w:r>
    </w:p>
    <w:p w14:paraId="174BE6DF" w14:textId="00159F2B" w:rsidR="004A6B9E" w:rsidRDefault="004A6B9E" w:rsidP="004A6B9E">
      <w:pPr>
        <w:rPr>
          <w:rFonts w:ascii="Arial" w:hAnsi="Arial" w:cs="Arial"/>
          <w:sz w:val="24"/>
          <w:szCs w:val="24"/>
        </w:rPr>
      </w:pPr>
      <w:r w:rsidRPr="00872ACE">
        <w:rPr>
          <w:rFonts w:ascii="Arial" w:hAnsi="Arial" w:cs="Arial"/>
          <w:sz w:val="24"/>
          <w:szCs w:val="24"/>
        </w:rPr>
        <w:tab/>
        <w:t>Pets and Animal Care</w:t>
      </w:r>
    </w:p>
    <w:p w14:paraId="2296B32A" w14:textId="1CC416AD" w:rsidR="00310BE5" w:rsidRPr="000A6A24" w:rsidRDefault="644BDBAE" w:rsidP="00310BE5">
      <w:pPr>
        <w:rPr>
          <w:rFonts w:ascii="Arial" w:hAnsi="Arial" w:cs="Arial"/>
          <w:b/>
          <w:bCs/>
          <w:sz w:val="24"/>
          <w:szCs w:val="24"/>
        </w:rPr>
      </w:pPr>
      <w:r w:rsidRPr="644BDBAE">
        <w:rPr>
          <w:rFonts w:ascii="Arial" w:hAnsi="Arial" w:cs="Arial"/>
          <w:b/>
          <w:bCs/>
          <w:sz w:val="24"/>
          <w:szCs w:val="24"/>
        </w:rPr>
        <w:t>Section Seven</w:t>
      </w:r>
    </w:p>
    <w:p w14:paraId="6E5DB029" w14:textId="427F4BBA" w:rsidR="009F757A" w:rsidRPr="000A6A24" w:rsidRDefault="009F757A" w:rsidP="00310BE5">
      <w:pPr>
        <w:rPr>
          <w:rFonts w:ascii="Arial" w:hAnsi="Arial" w:cs="Arial"/>
          <w:sz w:val="24"/>
          <w:szCs w:val="24"/>
        </w:rPr>
      </w:pPr>
      <w:r w:rsidRPr="003E1D68">
        <w:rPr>
          <w:rFonts w:ascii="Arial" w:hAnsi="Arial" w:cs="Arial"/>
          <w:color w:val="FF0000"/>
          <w:sz w:val="24"/>
          <w:szCs w:val="24"/>
        </w:rPr>
        <w:tab/>
      </w:r>
      <w:r w:rsidRPr="000A6A24">
        <w:rPr>
          <w:rFonts w:ascii="Arial" w:hAnsi="Arial" w:cs="Arial"/>
          <w:sz w:val="24"/>
          <w:szCs w:val="24"/>
        </w:rPr>
        <w:t>Parks</w:t>
      </w:r>
    </w:p>
    <w:p w14:paraId="7E3DC40A" w14:textId="77777777" w:rsidR="00310BE5" w:rsidRPr="00872ACE" w:rsidRDefault="00310BE5" w:rsidP="004A6B9E">
      <w:pPr>
        <w:rPr>
          <w:rFonts w:ascii="Arial" w:hAnsi="Arial" w:cs="Arial"/>
          <w:sz w:val="24"/>
          <w:szCs w:val="24"/>
        </w:rPr>
      </w:pPr>
    </w:p>
    <w:p w14:paraId="5887F6A2" w14:textId="77777777" w:rsidR="004A6B9E" w:rsidRDefault="004A6B9E">
      <w:r>
        <w:br w:type="page"/>
      </w:r>
    </w:p>
    <w:p w14:paraId="38A33BF7" w14:textId="55F9CD6B" w:rsidR="004A6B9E" w:rsidRPr="00D877C2" w:rsidRDefault="644BDBAE" w:rsidP="004A6B9E">
      <w:pPr>
        <w:jc w:val="center"/>
        <w:rPr>
          <w:rFonts w:ascii="Arial" w:hAnsi="Arial" w:cs="Arial"/>
          <w:b/>
          <w:bCs/>
          <w:sz w:val="28"/>
          <w:szCs w:val="28"/>
        </w:rPr>
      </w:pPr>
      <w:bookmarkStart w:id="0" w:name="_Hlk95720089"/>
      <w:r w:rsidRPr="644BDBAE">
        <w:rPr>
          <w:rFonts w:ascii="Arial" w:hAnsi="Arial" w:cs="Arial"/>
          <w:b/>
          <w:bCs/>
          <w:sz w:val="28"/>
          <w:szCs w:val="28"/>
        </w:rPr>
        <w:t>Twin Lakes Homeowner’s Association</w:t>
      </w:r>
    </w:p>
    <w:p w14:paraId="4711D90D" w14:textId="77777777" w:rsidR="00801958" w:rsidRPr="00D877C2" w:rsidRDefault="644BDBAE" w:rsidP="00801958">
      <w:pPr>
        <w:jc w:val="center"/>
        <w:rPr>
          <w:rFonts w:ascii="Arial" w:hAnsi="Arial" w:cs="Arial"/>
          <w:b/>
          <w:bCs/>
          <w:sz w:val="28"/>
          <w:szCs w:val="28"/>
        </w:rPr>
      </w:pPr>
      <w:r w:rsidRPr="644BDBAE">
        <w:rPr>
          <w:rFonts w:ascii="Arial" w:hAnsi="Arial" w:cs="Arial"/>
          <w:b/>
          <w:bCs/>
          <w:sz w:val="28"/>
          <w:szCs w:val="28"/>
        </w:rPr>
        <w:t>Governing Documents Summary</w:t>
      </w:r>
    </w:p>
    <w:p w14:paraId="3BE72546" w14:textId="14998A29" w:rsidR="004A6B9E" w:rsidRPr="00D877C2" w:rsidRDefault="644BDBAE" w:rsidP="004A6B9E">
      <w:pPr>
        <w:jc w:val="center"/>
        <w:rPr>
          <w:rFonts w:ascii="Arial" w:hAnsi="Arial" w:cs="Arial"/>
          <w:b/>
          <w:bCs/>
          <w:sz w:val="28"/>
          <w:szCs w:val="28"/>
        </w:rPr>
      </w:pPr>
      <w:r w:rsidRPr="644BDBAE">
        <w:rPr>
          <w:rFonts w:ascii="Arial" w:hAnsi="Arial" w:cs="Arial"/>
          <w:b/>
          <w:bCs/>
          <w:sz w:val="28"/>
          <w:szCs w:val="28"/>
        </w:rPr>
        <w:t>Section One - General Rules and Regulations</w:t>
      </w:r>
    </w:p>
    <w:bookmarkEnd w:id="0"/>
    <w:p w14:paraId="2709FF2F" w14:textId="02F5E0DF" w:rsidR="00422A4E" w:rsidRDefault="00422A4E" w:rsidP="00484FBD">
      <w:pPr>
        <w:pStyle w:val="ListParagraph"/>
        <w:numPr>
          <w:ilvl w:val="0"/>
          <w:numId w:val="1"/>
        </w:numPr>
        <w:spacing w:after="0"/>
        <w:rPr>
          <w:rFonts w:ascii="Arial" w:hAnsi="Arial" w:cs="Arial"/>
          <w:sz w:val="24"/>
          <w:szCs w:val="24"/>
        </w:rPr>
      </w:pPr>
      <w:r w:rsidRPr="00422A4E">
        <w:rPr>
          <w:rFonts w:ascii="Arial" w:hAnsi="Arial" w:cs="Arial"/>
          <w:sz w:val="24"/>
          <w:szCs w:val="24"/>
        </w:rPr>
        <w:t xml:space="preserve">All rules and regulations created by the Board </w:t>
      </w:r>
      <w:bookmarkStart w:id="1" w:name="_Hlk95652878"/>
      <w:r w:rsidRPr="00422A4E">
        <w:rPr>
          <w:rFonts w:ascii="Arial" w:hAnsi="Arial" w:cs="Arial"/>
          <w:sz w:val="24"/>
          <w:szCs w:val="24"/>
        </w:rPr>
        <w:t>apply to Owners, tenants</w:t>
      </w:r>
      <w:bookmarkEnd w:id="1"/>
      <w:r w:rsidRPr="00422A4E">
        <w:rPr>
          <w:rFonts w:ascii="Arial" w:hAnsi="Arial" w:cs="Arial"/>
          <w:sz w:val="24"/>
          <w:szCs w:val="24"/>
        </w:rPr>
        <w:t xml:space="preserve">, </w:t>
      </w:r>
      <w:r w:rsidR="00397273" w:rsidRPr="00422A4E">
        <w:rPr>
          <w:rFonts w:ascii="Arial" w:hAnsi="Arial" w:cs="Arial"/>
          <w:sz w:val="24"/>
          <w:szCs w:val="24"/>
        </w:rPr>
        <w:t>invitees,</w:t>
      </w:r>
      <w:r w:rsidRPr="00422A4E">
        <w:rPr>
          <w:rFonts w:ascii="Arial" w:hAnsi="Arial" w:cs="Arial"/>
          <w:sz w:val="24"/>
          <w:szCs w:val="24"/>
        </w:rPr>
        <w:t xml:space="preserve"> and guests. </w:t>
      </w:r>
    </w:p>
    <w:p w14:paraId="001AA6DA" w14:textId="77777777" w:rsidR="002A2DE7" w:rsidRPr="002A2DE7" w:rsidRDefault="002A2DE7" w:rsidP="002A2DE7">
      <w:pPr>
        <w:pStyle w:val="ListParagraph"/>
        <w:numPr>
          <w:ilvl w:val="0"/>
          <w:numId w:val="1"/>
        </w:numPr>
        <w:rPr>
          <w:rFonts w:ascii="Arial" w:hAnsi="Arial" w:cs="Arial"/>
          <w:sz w:val="24"/>
          <w:szCs w:val="24"/>
        </w:rPr>
      </w:pPr>
      <w:r w:rsidRPr="002A2DE7">
        <w:rPr>
          <w:rFonts w:ascii="Arial" w:hAnsi="Arial" w:cs="Arial"/>
          <w:sz w:val="24"/>
          <w:szCs w:val="24"/>
        </w:rPr>
        <w:t xml:space="preserve">Owners shall be responsible for the actions of all occupants and guests of their lots. </w:t>
      </w:r>
    </w:p>
    <w:p w14:paraId="041ED870" w14:textId="7A9323C3" w:rsidR="002A2DE7" w:rsidRDefault="009E4319" w:rsidP="00484FBD">
      <w:pPr>
        <w:pStyle w:val="ListParagraph"/>
        <w:numPr>
          <w:ilvl w:val="0"/>
          <w:numId w:val="1"/>
        </w:numPr>
        <w:spacing w:after="0"/>
        <w:rPr>
          <w:rFonts w:ascii="Arial" w:hAnsi="Arial" w:cs="Arial"/>
          <w:sz w:val="24"/>
          <w:szCs w:val="24"/>
        </w:rPr>
      </w:pPr>
      <w:r>
        <w:rPr>
          <w:rFonts w:ascii="Arial" w:hAnsi="Arial" w:cs="Arial"/>
          <w:sz w:val="24"/>
          <w:szCs w:val="24"/>
        </w:rPr>
        <w:t>Owners shall</w:t>
      </w:r>
      <w:r w:rsidRPr="00913C5A">
        <w:rPr>
          <w:rFonts w:ascii="Arial" w:hAnsi="Arial" w:cs="Arial"/>
          <w:sz w:val="24"/>
          <w:szCs w:val="24"/>
        </w:rPr>
        <w:t xml:space="preserve"> give any tenant a copy</w:t>
      </w:r>
      <w:r>
        <w:rPr>
          <w:rFonts w:ascii="Arial" w:hAnsi="Arial" w:cs="Arial"/>
          <w:sz w:val="24"/>
          <w:szCs w:val="24"/>
        </w:rPr>
        <w:t xml:space="preserve"> of</w:t>
      </w:r>
      <w:r w:rsidRPr="00913C5A">
        <w:rPr>
          <w:rFonts w:ascii="Arial" w:hAnsi="Arial" w:cs="Arial"/>
          <w:sz w:val="24"/>
          <w:szCs w:val="24"/>
        </w:rPr>
        <w:t xml:space="preserve"> the Rules and Regulations and will take action to ensure that tenants </w:t>
      </w:r>
      <w:r w:rsidR="00397273">
        <w:rPr>
          <w:rFonts w:ascii="Arial" w:hAnsi="Arial" w:cs="Arial"/>
          <w:sz w:val="24"/>
          <w:szCs w:val="24"/>
        </w:rPr>
        <w:t xml:space="preserve">are </w:t>
      </w:r>
      <w:r>
        <w:rPr>
          <w:rFonts w:ascii="Arial" w:hAnsi="Arial" w:cs="Arial"/>
          <w:sz w:val="24"/>
          <w:szCs w:val="24"/>
        </w:rPr>
        <w:t>complying</w:t>
      </w:r>
      <w:r w:rsidRPr="00913C5A">
        <w:rPr>
          <w:rFonts w:ascii="Arial" w:hAnsi="Arial" w:cs="Arial"/>
          <w:sz w:val="24"/>
          <w:szCs w:val="24"/>
        </w:rPr>
        <w:t xml:space="preserve"> with the Governing Documents.</w:t>
      </w:r>
    </w:p>
    <w:p w14:paraId="2008D687" w14:textId="71AC0A45" w:rsidR="002F7DFF" w:rsidRPr="00E83B15" w:rsidRDefault="002F7DFF" w:rsidP="00484FBD">
      <w:pPr>
        <w:pStyle w:val="ListParagraph"/>
        <w:numPr>
          <w:ilvl w:val="0"/>
          <w:numId w:val="1"/>
        </w:numPr>
        <w:spacing w:after="0"/>
        <w:rPr>
          <w:rFonts w:ascii="Arial" w:hAnsi="Arial" w:cs="Arial"/>
          <w:sz w:val="24"/>
          <w:szCs w:val="24"/>
        </w:rPr>
      </w:pPr>
      <w:r w:rsidRPr="00E83B15">
        <w:rPr>
          <w:rFonts w:ascii="Arial" w:hAnsi="Arial" w:cs="Arial"/>
          <w:sz w:val="24"/>
          <w:szCs w:val="24"/>
        </w:rPr>
        <w:t>Owners are required to submit a Resident Information Sheet, that includes all contact and registration information for tenants prior to the tenant</w:t>
      </w:r>
      <w:r w:rsidR="001F74CD">
        <w:rPr>
          <w:rFonts w:ascii="Arial" w:hAnsi="Arial" w:cs="Arial"/>
          <w:sz w:val="24"/>
          <w:szCs w:val="24"/>
        </w:rPr>
        <w:t>’</w:t>
      </w:r>
      <w:r w:rsidRPr="00E83B15">
        <w:rPr>
          <w:rFonts w:ascii="Arial" w:hAnsi="Arial" w:cs="Arial"/>
          <w:sz w:val="24"/>
          <w:szCs w:val="24"/>
        </w:rPr>
        <w:t xml:space="preserve">s residency in the home. </w:t>
      </w:r>
    </w:p>
    <w:p w14:paraId="2ED121F6" w14:textId="644C7E4A" w:rsidR="009E4319" w:rsidRDefault="009C14EC" w:rsidP="00484FBD">
      <w:pPr>
        <w:pStyle w:val="ListParagraph"/>
        <w:numPr>
          <w:ilvl w:val="0"/>
          <w:numId w:val="1"/>
        </w:numPr>
        <w:spacing w:after="0"/>
        <w:rPr>
          <w:rFonts w:ascii="Arial" w:hAnsi="Arial" w:cs="Arial"/>
          <w:sz w:val="24"/>
          <w:szCs w:val="24"/>
        </w:rPr>
      </w:pPr>
      <w:r w:rsidRPr="00913C5A">
        <w:rPr>
          <w:rFonts w:ascii="Arial" w:hAnsi="Arial" w:cs="Arial"/>
          <w:sz w:val="24"/>
          <w:szCs w:val="24"/>
        </w:rPr>
        <w:t xml:space="preserve">All residents, including tenants, of </w:t>
      </w:r>
      <w:r>
        <w:rPr>
          <w:rFonts w:ascii="Arial" w:hAnsi="Arial" w:cs="Arial"/>
          <w:sz w:val="24"/>
          <w:szCs w:val="24"/>
        </w:rPr>
        <w:t>Twin Lakes HOA</w:t>
      </w:r>
      <w:r w:rsidRPr="00913C5A">
        <w:rPr>
          <w:rFonts w:ascii="Arial" w:hAnsi="Arial" w:cs="Arial"/>
          <w:sz w:val="24"/>
          <w:szCs w:val="24"/>
        </w:rPr>
        <w:t xml:space="preserve"> are expected to alert their guests and invitees to the rules of </w:t>
      </w:r>
      <w:r>
        <w:rPr>
          <w:rFonts w:ascii="Arial" w:hAnsi="Arial" w:cs="Arial"/>
          <w:sz w:val="24"/>
          <w:szCs w:val="24"/>
        </w:rPr>
        <w:t>Twin Lakes HOA</w:t>
      </w:r>
      <w:r w:rsidRPr="00913C5A">
        <w:rPr>
          <w:rFonts w:ascii="Arial" w:hAnsi="Arial" w:cs="Arial"/>
          <w:sz w:val="24"/>
          <w:szCs w:val="24"/>
        </w:rPr>
        <w:t xml:space="preserve"> and to correct any violations that their guests are responsible for</w:t>
      </w:r>
      <w:r>
        <w:rPr>
          <w:rFonts w:ascii="Arial" w:hAnsi="Arial" w:cs="Arial"/>
          <w:sz w:val="24"/>
          <w:szCs w:val="24"/>
        </w:rPr>
        <w:t>.</w:t>
      </w:r>
    </w:p>
    <w:p w14:paraId="401EB45F" w14:textId="01F06065" w:rsidR="009C14EC" w:rsidRDefault="00C75817" w:rsidP="00484FBD">
      <w:pPr>
        <w:pStyle w:val="ListParagraph"/>
        <w:numPr>
          <w:ilvl w:val="0"/>
          <w:numId w:val="1"/>
        </w:numPr>
        <w:spacing w:after="0"/>
        <w:rPr>
          <w:rFonts w:ascii="Arial" w:hAnsi="Arial" w:cs="Arial"/>
          <w:sz w:val="24"/>
          <w:szCs w:val="24"/>
        </w:rPr>
      </w:pPr>
      <w:r w:rsidRPr="00913C5A">
        <w:rPr>
          <w:rFonts w:ascii="Arial" w:hAnsi="Arial" w:cs="Arial"/>
          <w:sz w:val="24"/>
          <w:szCs w:val="24"/>
        </w:rPr>
        <w:t>Owners and occupants shall be responsible for compliance with all state</w:t>
      </w:r>
      <w:r>
        <w:rPr>
          <w:rFonts w:ascii="Arial" w:hAnsi="Arial" w:cs="Arial"/>
          <w:sz w:val="24"/>
          <w:szCs w:val="24"/>
        </w:rPr>
        <w:t>, county and City of Federal Way</w:t>
      </w:r>
      <w:r w:rsidRPr="00913C5A">
        <w:rPr>
          <w:rFonts w:ascii="Arial" w:hAnsi="Arial" w:cs="Arial"/>
          <w:sz w:val="24"/>
          <w:szCs w:val="24"/>
        </w:rPr>
        <w:t xml:space="preserve"> laws, </w:t>
      </w:r>
      <w:proofErr w:type="gramStart"/>
      <w:r w:rsidRPr="00913C5A">
        <w:rPr>
          <w:rFonts w:ascii="Arial" w:hAnsi="Arial" w:cs="Arial"/>
          <w:sz w:val="24"/>
          <w:szCs w:val="24"/>
        </w:rPr>
        <w:t>rules</w:t>
      </w:r>
      <w:proofErr w:type="gramEnd"/>
      <w:r w:rsidRPr="00913C5A">
        <w:rPr>
          <w:rFonts w:ascii="Arial" w:hAnsi="Arial" w:cs="Arial"/>
          <w:sz w:val="24"/>
          <w:szCs w:val="24"/>
        </w:rPr>
        <w:t xml:space="preserve"> and other governmental decrees</w:t>
      </w:r>
      <w:r>
        <w:rPr>
          <w:rFonts w:ascii="Arial" w:hAnsi="Arial" w:cs="Arial"/>
          <w:sz w:val="24"/>
          <w:szCs w:val="24"/>
        </w:rPr>
        <w:t>.</w:t>
      </w:r>
    </w:p>
    <w:p w14:paraId="3E8717F3" w14:textId="691BF232" w:rsidR="00366E20" w:rsidRDefault="0094048B" w:rsidP="00484FBD">
      <w:pPr>
        <w:pStyle w:val="ListParagraph"/>
        <w:numPr>
          <w:ilvl w:val="0"/>
          <w:numId w:val="1"/>
        </w:numPr>
        <w:spacing w:after="0"/>
        <w:rPr>
          <w:rFonts w:ascii="Arial" w:hAnsi="Arial" w:cs="Arial"/>
          <w:sz w:val="24"/>
          <w:szCs w:val="24"/>
        </w:rPr>
      </w:pPr>
      <w:r w:rsidRPr="00913C5A">
        <w:rPr>
          <w:rFonts w:ascii="Arial" w:hAnsi="Arial" w:cs="Arial"/>
          <w:sz w:val="24"/>
          <w:szCs w:val="24"/>
        </w:rPr>
        <w:t>Owners and occupants shall maintain their home and all structures in compliance with the requirement of the Declaration of CC&amp;R’s that a uniform, presentable exterior appearance be preserved.</w:t>
      </w:r>
    </w:p>
    <w:p w14:paraId="7C71E680" w14:textId="17253021" w:rsidR="00136797" w:rsidRPr="00136797" w:rsidRDefault="644BDBAE" w:rsidP="00136797">
      <w:pPr>
        <w:pStyle w:val="ListParagraph"/>
        <w:numPr>
          <w:ilvl w:val="0"/>
          <w:numId w:val="1"/>
        </w:numPr>
        <w:rPr>
          <w:rFonts w:ascii="Arial" w:hAnsi="Arial" w:cs="Arial"/>
          <w:sz w:val="24"/>
          <w:szCs w:val="24"/>
        </w:rPr>
      </w:pPr>
      <w:r w:rsidRPr="644BDBAE">
        <w:rPr>
          <w:rFonts w:ascii="Arial" w:hAnsi="Arial" w:cs="Arial"/>
          <w:sz w:val="24"/>
          <w:szCs w:val="24"/>
        </w:rPr>
        <w:t>Exterior maintenance is reviewed by the Esthetics Committee.  See the Esthetics section for the specifics of Esthetics.</w:t>
      </w:r>
    </w:p>
    <w:p w14:paraId="2CCC1A06" w14:textId="3D0C9693" w:rsidR="00136797" w:rsidRDefault="00E81417" w:rsidP="00484FBD">
      <w:pPr>
        <w:pStyle w:val="ListParagraph"/>
        <w:numPr>
          <w:ilvl w:val="0"/>
          <w:numId w:val="1"/>
        </w:numPr>
        <w:spacing w:after="0"/>
        <w:rPr>
          <w:rFonts w:ascii="Arial" w:hAnsi="Arial" w:cs="Arial"/>
          <w:sz w:val="24"/>
          <w:szCs w:val="24"/>
        </w:rPr>
      </w:pPr>
      <w:r w:rsidRPr="00E81417">
        <w:rPr>
          <w:rFonts w:ascii="Arial" w:hAnsi="Arial" w:cs="Arial"/>
          <w:sz w:val="24"/>
          <w:szCs w:val="24"/>
        </w:rPr>
        <w:t>Changes to the existing building, structures and landscape and all new   construction is governed by the Architectural Control Committee. Nothing shall be erected, placed</w:t>
      </w:r>
      <w:r w:rsidR="00397273">
        <w:rPr>
          <w:rFonts w:ascii="Arial" w:hAnsi="Arial" w:cs="Arial"/>
          <w:sz w:val="24"/>
          <w:szCs w:val="24"/>
        </w:rPr>
        <w:t>,</w:t>
      </w:r>
      <w:r w:rsidRPr="00E81417">
        <w:rPr>
          <w:rFonts w:ascii="Arial" w:hAnsi="Arial" w:cs="Arial"/>
          <w:sz w:val="24"/>
          <w:szCs w:val="24"/>
        </w:rPr>
        <w:t xml:space="preserve"> or altered on any property without the written approval of the Architectural Control </w:t>
      </w:r>
      <w:proofErr w:type="gramStart"/>
      <w:r w:rsidRPr="00E81417">
        <w:rPr>
          <w:rFonts w:ascii="Arial" w:hAnsi="Arial" w:cs="Arial"/>
          <w:sz w:val="24"/>
          <w:szCs w:val="24"/>
        </w:rPr>
        <w:t>Committee</w:t>
      </w:r>
      <w:proofErr w:type="gramEnd"/>
      <w:r w:rsidRPr="00E81417">
        <w:rPr>
          <w:rFonts w:ascii="Arial" w:hAnsi="Arial" w:cs="Arial"/>
          <w:sz w:val="24"/>
          <w:szCs w:val="24"/>
        </w:rPr>
        <w:t xml:space="preserve"> has approved the changes.  See the Architectural Control Committee section for the specifics.</w:t>
      </w:r>
    </w:p>
    <w:p w14:paraId="441E01B4" w14:textId="77777777" w:rsidR="00AE0872" w:rsidRPr="00AE0872" w:rsidRDefault="00AE0872" w:rsidP="007D16C5">
      <w:pPr>
        <w:pStyle w:val="ListParagraph"/>
        <w:numPr>
          <w:ilvl w:val="0"/>
          <w:numId w:val="1"/>
        </w:numPr>
        <w:spacing w:after="0"/>
        <w:rPr>
          <w:rFonts w:ascii="Arial" w:hAnsi="Arial" w:cs="Arial"/>
          <w:sz w:val="24"/>
          <w:szCs w:val="24"/>
        </w:rPr>
      </w:pPr>
      <w:r w:rsidRPr="00AE0872">
        <w:rPr>
          <w:rFonts w:ascii="Arial" w:hAnsi="Arial" w:cs="Arial"/>
          <w:sz w:val="24"/>
          <w:szCs w:val="24"/>
        </w:rPr>
        <w:t xml:space="preserve">No illegal activity shall be conducted on the property or in any residence. </w:t>
      </w:r>
    </w:p>
    <w:p w14:paraId="6AD7D77E" w14:textId="22A1E87C" w:rsidR="00554F5B" w:rsidRDefault="644BDBAE" w:rsidP="00554F5B">
      <w:pPr>
        <w:pStyle w:val="ListParagraph"/>
        <w:numPr>
          <w:ilvl w:val="0"/>
          <w:numId w:val="1"/>
        </w:numPr>
        <w:spacing w:after="0"/>
        <w:rPr>
          <w:rFonts w:ascii="Arial" w:hAnsi="Arial" w:cs="Arial"/>
          <w:sz w:val="24"/>
          <w:szCs w:val="24"/>
        </w:rPr>
      </w:pPr>
      <w:r w:rsidRPr="644BDBAE">
        <w:rPr>
          <w:rFonts w:ascii="Arial" w:hAnsi="Arial" w:cs="Arial"/>
          <w:sz w:val="24"/>
          <w:szCs w:val="24"/>
        </w:rPr>
        <w:t xml:space="preserve">No home business that exhibits evidence of commercial traffic or activities is allowed. This prohibition includes sounds, </w:t>
      </w:r>
      <w:r w:rsidR="00397273" w:rsidRPr="644BDBAE">
        <w:rPr>
          <w:rFonts w:ascii="Arial" w:hAnsi="Arial" w:cs="Arial"/>
          <w:sz w:val="24"/>
          <w:szCs w:val="24"/>
        </w:rPr>
        <w:t>smells,</w:t>
      </w:r>
      <w:r w:rsidRPr="644BDBAE">
        <w:rPr>
          <w:rFonts w:ascii="Arial" w:hAnsi="Arial" w:cs="Arial"/>
          <w:sz w:val="24"/>
          <w:szCs w:val="24"/>
        </w:rPr>
        <w:t xml:space="preserve"> and visual evidence of commercial activity. </w:t>
      </w:r>
    </w:p>
    <w:p w14:paraId="3048F65F" w14:textId="181A0364" w:rsidR="00554F5B" w:rsidRPr="000A6A24" w:rsidRDefault="00554F5B" w:rsidP="00554F5B">
      <w:pPr>
        <w:pStyle w:val="ListParagraph"/>
        <w:numPr>
          <w:ilvl w:val="0"/>
          <w:numId w:val="1"/>
        </w:numPr>
        <w:spacing w:after="0"/>
        <w:rPr>
          <w:rFonts w:ascii="Arial" w:hAnsi="Arial" w:cs="Arial"/>
          <w:sz w:val="24"/>
          <w:szCs w:val="24"/>
        </w:rPr>
      </w:pPr>
      <w:r w:rsidRPr="000A6A24">
        <w:rPr>
          <w:rFonts w:ascii="Arial" w:hAnsi="Arial" w:cs="Arial"/>
          <w:kern w:val="2"/>
          <w:sz w:val="24"/>
          <w:szCs w:val="24"/>
          <w14:ligatures w14:val="standardContextual"/>
        </w:rPr>
        <w:t>Daycares (These rules are spelled out in detail in the Rules, Regulation and Policies, Chapter 4, Section II, C – Day Care.)</w:t>
      </w:r>
    </w:p>
    <w:p w14:paraId="7A2071E0" w14:textId="08451D09" w:rsidR="00554F5B" w:rsidRPr="000A6A24" w:rsidRDefault="00554F5B" w:rsidP="00554F5B">
      <w:pPr>
        <w:pStyle w:val="ListParagraph"/>
        <w:numPr>
          <w:ilvl w:val="1"/>
          <w:numId w:val="1"/>
        </w:numPr>
        <w:rPr>
          <w:rFonts w:ascii="Arial" w:hAnsi="Arial" w:cs="Arial"/>
          <w:kern w:val="2"/>
          <w:sz w:val="24"/>
          <w:szCs w:val="24"/>
          <w14:ligatures w14:val="standardContextual"/>
        </w:rPr>
      </w:pPr>
      <w:r w:rsidRPr="000A6A24">
        <w:rPr>
          <w:rFonts w:ascii="Arial" w:hAnsi="Arial" w:cs="Arial"/>
          <w:kern w:val="2"/>
          <w:sz w:val="24"/>
          <w:szCs w:val="24"/>
          <w14:ligatures w14:val="standardContextual"/>
        </w:rPr>
        <w:t>Under state law, the Association may not prohibit the operation of a dayca</w:t>
      </w:r>
      <w:r w:rsidR="644BDBAE" w:rsidRPr="644BDBAE">
        <w:rPr>
          <w:rFonts w:ascii="Arial" w:hAnsi="Arial" w:cs="Arial"/>
          <w:sz w:val="24"/>
          <w:szCs w:val="24"/>
        </w:rPr>
        <w:t xml:space="preserve">re in the community.  </w:t>
      </w:r>
      <w:r w:rsidRPr="000A6A24">
        <w:rPr>
          <w:rFonts w:ascii="Arial" w:hAnsi="Arial" w:cs="Arial"/>
          <w:kern w:val="2"/>
          <w:sz w:val="24"/>
          <w:szCs w:val="24"/>
          <w14:ligatures w14:val="standardContextual"/>
        </w:rPr>
        <w:t xml:space="preserve">However, the following reasonable rules apply:  </w:t>
      </w:r>
    </w:p>
    <w:p w14:paraId="49BD96A2" w14:textId="63685896" w:rsidR="00554F5B" w:rsidRPr="000A6A24" w:rsidRDefault="00554F5B" w:rsidP="00554F5B">
      <w:pPr>
        <w:pStyle w:val="ListParagraph"/>
        <w:numPr>
          <w:ilvl w:val="2"/>
          <w:numId w:val="1"/>
        </w:numPr>
        <w:rPr>
          <w:rFonts w:ascii="Arial" w:hAnsi="Arial" w:cs="Arial"/>
          <w:kern w:val="2"/>
          <w:sz w:val="24"/>
          <w:szCs w:val="24"/>
          <w14:ligatures w14:val="standardContextual"/>
        </w:rPr>
      </w:pPr>
      <w:r w:rsidRPr="000A6A24">
        <w:rPr>
          <w:rFonts w:ascii="Arial" w:hAnsi="Arial" w:cs="Arial"/>
          <w:kern w:val="2"/>
          <w:sz w:val="24"/>
          <w:szCs w:val="24"/>
          <w14:ligatures w14:val="standardContextual"/>
        </w:rPr>
        <w:t>All Architectural Controls and Esthetics Rules apply</w:t>
      </w:r>
      <w:r w:rsidR="644BDBAE" w:rsidRPr="644BDBAE">
        <w:rPr>
          <w:rFonts w:ascii="Arial" w:hAnsi="Arial" w:cs="Arial"/>
          <w:sz w:val="24"/>
          <w:szCs w:val="24"/>
        </w:rPr>
        <w:t xml:space="preserve"> in the same manner as they are applied to all other homes</w:t>
      </w:r>
      <w:r w:rsidR="00397273">
        <w:rPr>
          <w:rFonts w:ascii="Arial" w:hAnsi="Arial" w:cs="Arial"/>
          <w:kern w:val="2"/>
          <w:sz w:val="24"/>
          <w:szCs w:val="24"/>
          <w14:ligatures w14:val="standardContextual"/>
        </w:rPr>
        <w:t>,</w:t>
      </w:r>
      <w:r w:rsidRPr="000A6A24">
        <w:rPr>
          <w:rFonts w:ascii="Arial" w:hAnsi="Arial" w:cs="Arial"/>
          <w:kern w:val="2"/>
          <w:sz w:val="24"/>
          <w:szCs w:val="24"/>
          <w14:ligatures w14:val="standardContextual"/>
        </w:rPr>
        <w:t xml:space="preserve">  </w:t>
      </w:r>
    </w:p>
    <w:p w14:paraId="0948B339" w14:textId="76402889" w:rsidR="00554F5B" w:rsidRPr="000A6A24" w:rsidRDefault="00554F5B" w:rsidP="00554F5B">
      <w:pPr>
        <w:pStyle w:val="ListParagraph"/>
        <w:numPr>
          <w:ilvl w:val="2"/>
          <w:numId w:val="1"/>
        </w:numPr>
        <w:rPr>
          <w:rFonts w:ascii="Arial" w:hAnsi="Arial" w:cs="Arial"/>
          <w:kern w:val="2"/>
          <w:sz w:val="24"/>
          <w:szCs w:val="24"/>
          <w14:ligatures w14:val="standardContextual"/>
        </w:rPr>
      </w:pPr>
      <w:r w:rsidRPr="000A6A24">
        <w:rPr>
          <w:rFonts w:ascii="Arial" w:hAnsi="Arial" w:cs="Arial"/>
          <w:kern w:val="2"/>
          <w:sz w:val="24"/>
          <w:szCs w:val="24"/>
          <w14:ligatures w14:val="standardContextual"/>
        </w:rPr>
        <w:t>Signs are prohibited</w:t>
      </w:r>
      <w:r w:rsidR="00397273">
        <w:rPr>
          <w:rFonts w:ascii="Arial" w:hAnsi="Arial" w:cs="Arial"/>
          <w:kern w:val="2"/>
          <w:sz w:val="24"/>
          <w:szCs w:val="24"/>
          <w14:ligatures w14:val="standardContextual"/>
        </w:rPr>
        <w:t>,</w:t>
      </w:r>
    </w:p>
    <w:p w14:paraId="45105A8A" w14:textId="27B00C15" w:rsidR="00554F5B" w:rsidRPr="000A6A24" w:rsidRDefault="00554F5B" w:rsidP="00554F5B">
      <w:pPr>
        <w:pStyle w:val="ListParagraph"/>
        <w:numPr>
          <w:ilvl w:val="2"/>
          <w:numId w:val="1"/>
        </w:numPr>
        <w:rPr>
          <w:rFonts w:ascii="Arial" w:hAnsi="Arial" w:cs="Arial"/>
          <w:kern w:val="2"/>
          <w:sz w:val="24"/>
          <w:szCs w:val="24"/>
          <w14:ligatures w14:val="standardContextual"/>
        </w:rPr>
      </w:pPr>
      <w:r w:rsidRPr="000A6A24">
        <w:rPr>
          <w:rFonts w:ascii="Arial" w:hAnsi="Arial" w:cs="Arial"/>
          <w:kern w:val="2"/>
          <w:sz w:val="24"/>
          <w:szCs w:val="24"/>
          <w14:ligatures w14:val="standardContextual"/>
        </w:rPr>
        <w:t>Parking is regulated to typical neighborhood volumes</w:t>
      </w:r>
      <w:r w:rsidR="00397273">
        <w:rPr>
          <w:rFonts w:ascii="Arial" w:hAnsi="Arial" w:cs="Arial"/>
          <w:kern w:val="2"/>
          <w:sz w:val="24"/>
          <w:szCs w:val="24"/>
          <w14:ligatures w14:val="standardContextual"/>
        </w:rPr>
        <w:t>.</w:t>
      </w:r>
    </w:p>
    <w:p w14:paraId="1F6E28E4" w14:textId="166005DC" w:rsidR="00554F5B" w:rsidRPr="000A6A24" w:rsidRDefault="644BDBAE" w:rsidP="00554F5B">
      <w:pPr>
        <w:pStyle w:val="ListParagraph"/>
        <w:numPr>
          <w:ilvl w:val="2"/>
          <w:numId w:val="1"/>
        </w:numPr>
        <w:rPr>
          <w:rFonts w:ascii="Arial" w:hAnsi="Arial" w:cs="Arial"/>
          <w:kern w:val="2"/>
          <w:sz w:val="24"/>
          <w:szCs w:val="24"/>
          <w14:ligatures w14:val="standardContextual"/>
        </w:rPr>
      </w:pPr>
      <w:r w:rsidRPr="644BDBAE">
        <w:rPr>
          <w:rFonts w:ascii="Arial" w:hAnsi="Arial" w:cs="Arial"/>
          <w:sz w:val="24"/>
          <w:szCs w:val="24"/>
        </w:rPr>
        <w:t>The property owner is required to</w:t>
      </w:r>
      <w:r w:rsidR="00554F5B" w:rsidRPr="000A6A24">
        <w:rPr>
          <w:rFonts w:ascii="Arial" w:hAnsi="Arial" w:cs="Arial"/>
          <w:kern w:val="2"/>
          <w:sz w:val="24"/>
          <w:szCs w:val="24"/>
          <w14:ligatures w14:val="standardContextual"/>
        </w:rPr>
        <w:t xml:space="preserve"> obtain daycare insurance</w:t>
      </w:r>
      <w:r w:rsidR="00397273">
        <w:rPr>
          <w:rFonts w:ascii="Arial" w:hAnsi="Arial" w:cs="Arial"/>
          <w:kern w:val="2"/>
          <w:sz w:val="24"/>
          <w:szCs w:val="24"/>
          <w14:ligatures w14:val="standardContextual"/>
        </w:rPr>
        <w:t>,</w:t>
      </w:r>
    </w:p>
    <w:p w14:paraId="6023749D" w14:textId="7CCD8696" w:rsidR="00554F5B" w:rsidRPr="000A6A24" w:rsidRDefault="00554F5B" w:rsidP="00554F5B">
      <w:pPr>
        <w:pStyle w:val="ListParagraph"/>
        <w:numPr>
          <w:ilvl w:val="2"/>
          <w:numId w:val="1"/>
        </w:numPr>
        <w:rPr>
          <w:rFonts w:ascii="Arial" w:hAnsi="Arial" w:cs="Arial"/>
          <w:kern w:val="2"/>
          <w:sz w:val="24"/>
          <w:szCs w:val="24"/>
          <w14:ligatures w14:val="standardContextual"/>
        </w:rPr>
      </w:pPr>
      <w:r w:rsidRPr="000A6A24">
        <w:rPr>
          <w:rFonts w:ascii="Arial" w:hAnsi="Arial" w:cs="Arial"/>
          <w:kern w:val="2"/>
          <w:sz w:val="24"/>
          <w:szCs w:val="24"/>
          <w14:ligatures w14:val="standardContextual"/>
        </w:rPr>
        <w:t>The Association is indemnified and held harmless by the Owner</w:t>
      </w:r>
      <w:r w:rsidR="00397273">
        <w:rPr>
          <w:rFonts w:ascii="Arial" w:hAnsi="Arial" w:cs="Arial"/>
          <w:kern w:val="2"/>
          <w:sz w:val="24"/>
          <w:szCs w:val="24"/>
          <w14:ligatures w14:val="standardContextual"/>
        </w:rPr>
        <w:t>,</w:t>
      </w:r>
    </w:p>
    <w:p w14:paraId="4969E2BF" w14:textId="6191A00B" w:rsidR="00554F5B" w:rsidRDefault="00397273" w:rsidP="00554F5B">
      <w:pPr>
        <w:pStyle w:val="ListParagraph"/>
        <w:numPr>
          <w:ilvl w:val="2"/>
          <w:numId w:val="1"/>
        </w:numPr>
        <w:rPr>
          <w:rFonts w:ascii="Arial" w:hAnsi="Arial" w:cs="Arial"/>
          <w:color w:val="FF0000"/>
          <w:kern w:val="2"/>
          <w:sz w:val="24"/>
          <w:szCs w:val="24"/>
          <w14:ligatures w14:val="standardContextual"/>
        </w:rPr>
      </w:pPr>
      <w:r>
        <w:rPr>
          <w:rFonts w:ascii="Arial" w:hAnsi="Arial" w:cs="Arial"/>
          <w:kern w:val="2"/>
          <w:sz w:val="24"/>
          <w:szCs w:val="24"/>
          <w14:ligatures w14:val="standardContextual"/>
        </w:rPr>
        <w:t>A s</w:t>
      </w:r>
      <w:r w:rsidR="00554F5B" w:rsidRPr="000A6A24">
        <w:rPr>
          <w:rFonts w:ascii="Arial" w:hAnsi="Arial" w:cs="Arial"/>
          <w:kern w:val="2"/>
          <w:sz w:val="24"/>
          <w:szCs w:val="24"/>
          <w14:ligatures w14:val="standardContextual"/>
        </w:rPr>
        <w:t xml:space="preserve">igned waiver of liability is provided to </w:t>
      </w:r>
      <w:r>
        <w:rPr>
          <w:rFonts w:ascii="Arial" w:hAnsi="Arial" w:cs="Arial"/>
          <w:kern w:val="2"/>
          <w:sz w:val="24"/>
          <w:szCs w:val="24"/>
          <w14:ligatures w14:val="standardContextual"/>
        </w:rPr>
        <w:t xml:space="preserve">the </w:t>
      </w:r>
      <w:r w:rsidR="00554F5B" w:rsidRPr="000A6A24">
        <w:rPr>
          <w:rFonts w:ascii="Arial" w:hAnsi="Arial" w:cs="Arial"/>
          <w:kern w:val="2"/>
          <w:sz w:val="24"/>
          <w:szCs w:val="24"/>
          <w14:ligatures w14:val="standardContextual"/>
        </w:rPr>
        <w:t>Association</w:t>
      </w:r>
      <w:r>
        <w:rPr>
          <w:rFonts w:ascii="Arial" w:hAnsi="Arial" w:cs="Arial"/>
          <w:kern w:val="2"/>
          <w:sz w:val="24"/>
          <w:szCs w:val="24"/>
          <w14:ligatures w14:val="standardContextual"/>
        </w:rPr>
        <w:t>.</w:t>
      </w:r>
    </w:p>
    <w:p w14:paraId="271FA2CD" w14:textId="08991793" w:rsidR="006C3DF8" w:rsidRPr="006C3DF8" w:rsidRDefault="644BDBAE" w:rsidP="006C3DF8">
      <w:pPr>
        <w:pStyle w:val="ListParagraph"/>
        <w:numPr>
          <w:ilvl w:val="0"/>
          <w:numId w:val="1"/>
        </w:numPr>
        <w:spacing w:after="0"/>
        <w:rPr>
          <w:rFonts w:ascii="Arial" w:hAnsi="Arial" w:cs="Arial"/>
          <w:sz w:val="24"/>
          <w:szCs w:val="24"/>
        </w:rPr>
      </w:pPr>
      <w:r w:rsidRPr="644BDBAE">
        <w:rPr>
          <w:rFonts w:ascii="Arial" w:hAnsi="Arial" w:cs="Arial"/>
          <w:sz w:val="24"/>
          <w:szCs w:val="24"/>
        </w:rPr>
        <w:t xml:space="preserve">Littering is not permitted anywhere on the grounds.  </w:t>
      </w:r>
    </w:p>
    <w:p w14:paraId="6E9DC21C" w14:textId="57DFD957" w:rsidR="00494152" w:rsidRPr="00494152" w:rsidRDefault="644BDBAE" w:rsidP="00494152">
      <w:pPr>
        <w:pStyle w:val="ListParagraph"/>
        <w:numPr>
          <w:ilvl w:val="0"/>
          <w:numId w:val="1"/>
        </w:numPr>
        <w:rPr>
          <w:rFonts w:ascii="Arial" w:hAnsi="Arial" w:cs="Arial"/>
          <w:sz w:val="24"/>
          <w:szCs w:val="24"/>
        </w:rPr>
      </w:pPr>
      <w:r w:rsidRPr="644BDBAE">
        <w:rPr>
          <w:rFonts w:ascii="Arial" w:hAnsi="Arial" w:cs="Arial"/>
          <w:sz w:val="24"/>
          <w:szCs w:val="24"/>
        </w:rPr>
        <w:t>Concerns or suggestions are encouraged and may be made to the Board at meetings or to the Community Manager between meetings.</w:t>
      </w:r>
    </w:p>
    <w:p w14:paraId="05412281" w14:textId="77777777" w:rsidR="00212304" w:rsidRPr="00212304" w:rsidRDefault="644BDBAE" w:rsidP="00212304">
      <w:pPr>
        <w:pStyle w:val="ListParagraph"/>
        <w:numPr>
          <w:ilvl w:val="0"/>
          <w:numId w:val="1"/>
        </w:numPr>
        <w:rPr>
          <w:rFonts w:ascii="Arial" w:hAnsi="Arial" w:cs="Arial"/>
          <w:sz w:val="24"/>
          <w:szCs w:val="24"/>
        </w:rPr>
      </w:pPr>
      <w:r w:rsidRPr="644BDBAE">
        <w:rPr>
          <w:rFonts w:ascii="Arial" w:hAnsi="Arial" w:cs="Arial"/>
          <w:sz w:val="24"/>
          <w:szCs w:val="24"/>
        </w:rPr>
        <w:t xml:space="preserve">Complaints must be made in writing to the Twin Lakes HOA office. Complaints will be forwarded to the Board for review at the next Board meeting. Board members are not expected to keep track of verbal complaints made outside of Board meetings. </w:t>
      </w:r>
    </w:p>
    <w:p w14:paraId="56FC7D10" w14:textId="77777777" w:rsidR="001E01D0" w:rsidRPr="001E01D0" w:rsidRDefault="644BDBAE" w:rsidP="008E24BB">
      <w:pPr>
        <w:pStyle w:val="ListParagraph"/>
        <w:numPr>
          <w:ilvl w:val="0"/>
          <w:numId w:val="1"/>
        </w:numPr>
        <w:spacing w:after="0"/>
        <w:rPr>
          <w:rFonts w:ascii="Arial" w:hAnsi="Arial" w:cs="Arial"/>
          <w:sz w:val="24"/>
          <w:szCs w:val="24"/>
        </w:rPr>
      </w:pPr>
      <w:r w:rsidRPr="644BDBAE">
        <w:rPr>
          <w:rFonts w:ascii="Arial" w:hAnsi="Arial" w:cs="Arial"/>
          <w:sz w:val="24"/>
          <w:szCs w:val="24"/>
        </w:rPr>
        <w:t xml:space="preserve">Quiet hours are from 10:00 pm – 8:00 am.  During quiet hours it is expected that noise will be kept to a minimum. </w:t>
      </w:r>
    </w:p>
    <w:p w14:paraId="100BAD61" w14:textId="600E078E" w:rsidR="008E24BB" w:rsidRPr="008E24BB" w:rsidRDefault="644BDBAE" w:rsidP="008E24BB">
      <w:pPr>
        <w:pStyle w:val="ListParagraph"/>
        <w:numPr>
          <w:ilvl w:val="0"/>
          <w:numId w:val="1"/>
        </w:numPr>
        <w:rPr>
          <w:rFonts w:ascii="Arial" w:hAnsi="Arial" w:cs="Arial"/>
          <w:sz w:val="24"/>
          <w:szCs w:val="24"/>
        </w:rPr>
      </w:pPr>
      <w:r w:rsidRPr="644BDBAE">
        <w:rPr>
          <w:rFonts w:ascii="Arial" w:hAnsi="Arial" w:cs="Arial"/>
          <w:sz w:val="24"/>
          <w:szCs w:val="24"/>
        </w:rPr>
        <w:t>The volume of radios, TV sets, stereos</w:t>
      </w:r>
      <w:r w:rsidR="00397273">
        <w:rPr>
          <w:rFonts w:ascii="Arial" w:hAnsi="Arial" w:cs="Arial"/>
          <w:sz w:val="24"/>
          <w:szCs w:val="24"/>
        </w:rPr>
        <w:t>,</w:t>
      </w:r>
      <w:r w:rsidRPr="644BDBAE">
        <w:rPr>
          <w:rFonts w:ascii="Arial" w:hAnsi="Arial" w:cs="Arial"/>
          <w:sz w:val="24"/>
          <w:szCs w:val="24"/>
        </w:rPr>
        <w:t xml:space="preserve"> and voices, etc. shall always be kept at a reasonable level to avoid disturbing other residents. </w:t>
      </w:r>
    </w:p>
    <w:p w14:paraId="1EC64723" w14:textId="1544B68B" w:rsidR="009A4E62" w:rsidRPr="009A4E62" w:rsidRDefault="644BDBAE" w:rsidP="009A4E62">
      <w:pPr>
        <w:pStyle w:val="ListParagraph"/>
        <w:numPr>
          <w:ilvl w:val="0"/>
          <w:numId w:val="1"/>
        </w:numPr>
        <w:rPr>
          <w:rFonts w:ascii="Arial" w:hAnsi="Arial" w:cs="Arial"/>
          <w:sz w:val="24"/>
          <w:szCs w:val="24"/>
        </w:rPr>
      </w:pPr>
      <w:r w:rsidRPr="644BDBAE">
        <w:rPr>
          <w:rFonts w:ascii="Arial" w:hAnsi="Arial" w:cs="Arial"/>
          <w:sz w:val="24"/>
          <w:szCs w:val="24"/>
        </w:rPr>
        <w:t>Residents shall report all incidents of theft, vandalism</w:t>
      </w:r>
      <w:r w:rsidR="00397273">
        <w:rPr>
          <w:rFonts w:ascii="Arial" w:hAnsi="Arial" w:cs="Arial"/>
          <w:sz w:val="24"/>
          <w:szCs w:val="24"/>
        </w:rPr>
        <w:t>,</w:t>
      </w:r>
      <w:r w:rsidRPr="644BDBAE">
        <w:rPr>
          <w:rFonts w:ascii="Arial" w:hAnsi="Arial" w:cs="Arial"/>
          <w:sz w:val="24"/>
          <w:szCs w:val="24"/>
        </w:rPr>
        <w:t xml:space="preserve"> and breaches of peace to the police immediately, and to the security team or the HOA office.</w:t>
      </w:r>
    </w:p>
    <w:p w14:paraId="09EF1CAA" w14:textId="19B68181" w:rsidR="00872C66" w:rsidRDefault="644BDBAE" w:rsidP="006C3DF8">
      <w:pPr>
        <w:pStyle w:val="ListParagraph"/>
        <w:numPr>
          <w:ilvl w:val="0"/>
          <w:numId w:val="1"/>
        </w:numPr>
        <w:spacing w:after="0"/>
        <w:rPr>
          <w:rFonts w:ascii="Arial" w:hAnsi="Arial" w:cs="Arial"/>
          <w:sz w:val="24"/>
          <w:szCs w:val="24"/>
        </w:rPr>
      </w:pPr>
      <w:r w:rsidRPr="644BDBAE">
        <w:rPr>
          <w:rFonts w:ascii="Arial" w:hAnsi="Arial" w:cs="Arial"/>
          <w:sz w:val="24"/>
          <w:szCs w:val="24"/>
        </w:rPr>
        <w:t xml:space="preserve">If you have an emergency that threatens the safety of your residence or other residences and must have attention immediately, call 9-1-1 first, and then notify </w:t>
      </w:r>
      <w:r w:rsidR="00397273">
        <w:rPr>
          <w:rFonts w:ascii="Arial" w:hAnsi="Arial" w:cs="Arial"/>
          <w:sz w:val="24"/>
          <w:szCs w:val="24"/>
        </w:rPr>
        <w:t xml:space="preserve">the </w:t>
      </w:r>
      <w:r w:rsidRPr="644BDBAE">
        <w:rPr>
          <w:rFonts w:ascii="Arial" w:hAnsi="Arial" w:cs="Arial"/>
          <w:sz w:val="24"/>
          <w:szCs w:val="24"/>
        </w:rPr>
        <w:t>security team or the HOA office.</w:t>
      </w:r>
    </w:p>
    <w:p w14:paraId="43C8885D" w14:textId="5F093517" w:rsidR="644BDBAE" w:rsidRDefault="644BDBAE" w:rsidP="644BDBAE">
      <w:pPr>
        <w:spacing w:after="0"/>
        <w:rPr>
          <w:rFonts w:ascii="Arial" w:hAnsi="Arial" w:cs="Arial"/>
          <w:sz w:val="24"/>
          <w:szCs w:val="24"/>
        </w:rPr>
      </w:pPr>
    </w:p>
    <w:p w14:paraId="51A733A7" w14:textId="53B7B5AF" w:rsidR="004A3706" w:rsidRPr="00D877C2" w:rsidRDefault="644BDBAE" w:rsidP="004A3706">
      <w:pPr>
        <w:jc w:val="center"/>
        <w:rPr>
          <w:rFonts w:ascii="Arial" w:hAnsi="Arial" w:cs="Arial"/>
          <w:b/>
          <w:bCs/>
          <w:sz w:val="28"/>
          <w:szCs w:val="28"/>
        </w:rPr>
      </w:pPr>
      <w:r w:rsidRPr="644BDBAE">
        <w:rPr>
          <w:rFonts w:ascii="Arial" w:hAnsi="Arial" w:cs="Arial"/>
          <w:b/>
          <w:bCs/>
          <w:sz w:val="28"/>
          <w:szCs w:val="28"/>
        </w:rPr>
        <w:t>Twin Lakes Homeowner’s Association</w:t>
      </w:r>
    </w:p>
    <w:p w14:paraId="16757E83" w14:textId="77777777" w:rsidR="004A3706" w:rsidRPr="00D877C2" w:rsidRDefault="644BDBAE" w:rsidP="004A3706">
      <w:pPr>
        <w:jc w:val="center"/>
        <w:rPr>
          <w:rFonts w:ascii="Arial" w:hAnsi="Arial" w:cs="Arial"/>
          <w:b/>
          <w:bCs/>
          <w:sz w:val="28"/>
          <w:szCs w:val="28"/>
        </w:rPr>
      </w:pPr>
      <w:r w:rsidRPr="644BDBAE">
        <w:rPr>
          <w:rFonts w:ascii="Arial" w:hAnsi="Arial" w:cs="Arial"/>
          <w:b/>
          <w:bCs/>
          <w:sz w:val="28"/>
          <w:szCs w:val="28"/>
        </w:rPr>
        <w:t>Governing Documents Summary</w:t>
      </w:r>
    </w:p>
    <w:p w14:paraId="34833032" w14:textId="5825E7AE" w:rsidR="004A3706" w:rsidRPr="003B2CB7" w:rsidRDefault="644BDBAE" w:rsidP="004A3706">
      <w:pPr>
        <w:jc w:val="center"/>
        <w:rPr>
          <w:rFonts w:ascii="Arial" w:hAnsi="Arial" w:cs="Arial"/>
          <w:b/>
          <w:bCs/>
          <w:sz w:val="24"/>
          <w:szCs w:val="24"/>
        </w:rPr>
      </w:pPr>
      <w:r w:rsidRPr="644BDBAE">
        <w:rPr>
          <w:rFonts w:ascii="Arial" w:hAnsi="Arial" w:cs="Arial"/>
          <w:b/>
          <w:bCs/>
          <w:sz w:val="28"/>
          <w:szCs w:val="28"/>
        </w:rPr>
        <w:t>Section Two – Assessments and Fines</w:t>
      </w:r>
    </w:p>
    <w:p w14:paraId="27DCC861" w14:textId="77777777" w:rsidR="004A3706" w:rsidRPr="002E65AE" w:rsidRDefault="004A3706" w:rsidP="004A3706">
      <w:pPr>
        <w:pStyle w:val="ListParagraph"/>
        <w:numPr>
          <w:ilvl w:val="0"/>
          <w:numId w:val="7"/>
        </w:numPr>
        <w:rPr>
          <w:rFonts w:ascii="Arial" w:hAnsi="Arial" w:cs="Arial"/>
          <w:b/>
          <w:bCs/>
          <w:sz w:val="24"/>
          <w:szCs w:val="24"/>
        </w:rPr>
      </w:pPr>
      <w:r w:rsidRPr="002E65AE">
        <w:rPr>
          <w:rFonts w:ascii="Arial" w:hAnsi="Arial" w:cs="Arial"/>
          <w:b/>
          <w:bCs/>
          <w:sz w:val="24"/>
          <w:szCs w:val="24"/>
        </w:rPr>
        <w:t xml:space="preserve">Quarterly Assessments, Late Fees, Interest Charges and Costs of Collections  </w:t>
      </w:r>
    </w:p>
    <w:p w14:paraId="5BFFFF63" w14:textId="6F0913DE" w:rsidR="004A3706" w:rsidRPr="002E65AE" w:rsidRDefault="004A3706" w:rsidP="004A3706">
      <w:pPr>
        <w:pStyle w:val="ListParagraph"/>
        <w:numPr>
          <w:ilvl w:val="1"/>
          <w:numId w:val="7"/>
        </w:numPr>
        <w:spacing w:after="240"/>
        <w:rPr>
          <w:rFonts w:ascii="Arial" w:hAnsi="Arial" w:cs="Arial"/>
          <w:sz w:val="24"/>
          <w:szCs w:val="24"/>
        </w:rPr>
      </w:pPr>
      <w:r w:rsidRPr="002E65AE">
        <w:rPr>
          <w:rFonts w:ascii="Arial" w:hAnsi="Arial" w:cs="Arial"/>
          <w:sz w:val="24"/>
          <w:szCs w:val="24"/>
        </w:rPr>
        <w:t xml:space="preserve">Assessments [Dues] are due January 1st, April 1st, July </w:t>
      </w:r>
      <w:proofErr w:type="gramStart"/>
      <w:r w:rsidRPr="002E65AE">
        <w:rPr>
          <w:rFonts w:ascii="Arial" w:hAnsi="Arial" w:cs="Arial"/>
          <w:sz w:val="24"/>
          <w:szCs w:val="24"/>
        </w:rPr>
        <w:t>1st</w:t>
      </w:r>
      <w:proofErr w:type="gramEnd"/>
      <w:r w:rsidRPr="002E65AE">
        <w:rPr>
          <w:rFonts w:ascii="Arial" w:hAnsi="Arial" w:cs="Arial"/>
          <w:sz w:val="24"/>
          <w:szCs w:val="24"/>
        </w:rPr>
        <w:t xml:space="preserve"> and October 1st. Assessments are due on the first of the month and are considered delinquent if not paid within 30 days of the due date. Any account which is not paid in full within 30 days of the due date</w:t>
      </w:r>
      <w:r w:rsidR="00E82920" w:rsidRPr="002E65AE">
        <w:rPr>
          <w:rFonts w:ascii="Arial" w:hAnsi="Arial" w:cs="Arial"/>
          <w:sz w:val="24"/>
          <w:szCs w:val="24"/>
        </w:rPr>
        <w:t xml:space="preserve"> </w:t>
      </w:r>
      <w:r w:rsidRPr="002E65AE">
        <w:rPr>
          <w:rFonts w:ascii="Arial" w:hAnsi="Arial" w:cs="Arial"/>
          <w:sz w:val="24"/>
          <w:szCs w:val="24"/>
        </w:rPr>
        <w:t>a late fee in the amount of $15.00 per month</w:t>
      </w:r>
      <w:r w:rsidR="00B26839" w:rsidRPr="002E65AE">
        <w:rPr>
          <w:rFonts w:ascii="Arial" w:hAnsi="Arial" w:cs="Arial"/>
          <w:sz w:val="24"/>
          <w:szCs w:val="24"/>
        </w:rPr>
        <w:t xml:space="preserve"> will accrue</w:t>
      </w:r>
      <w:r w:rsidRPr="002E65AE">
        <w:rPr>
          <w:rFonts w:ascii="Arial" w:hAnsi="Arial" w:cs="Arial"/>
          <w:sz w:val="24"/>
          <w:szCs w:val="24"/>
        </w:rPr>
        <w:t xml:space="preserve">. In addition to the monthly late fee, Article VII, Section 8 of the CC&amp;Rs states that interest at the rate of 5.25% per annum shall be </w:t>
      </w:r>
      <w:r w:rsidR="00D17351" w:rsidRPr="002E65AE">
        <w:rPr>
          <w:rFonts w:ascii="Arial" w:hAnsi="Arial" w:cs="Arial"/>
          <w:sz w:val="24"/>
          <w:szCs w:val="24"/>
        </w:rPr>
        <w:t>assessed</w:t>
      </w:r>
      <w:r w:rsidRPr="002E65AE">
        <w:rPr>
          <w:rFonts w:ascii="Arial" w:hAnsi="Arial" w:cs="Arial"/>
          <w:sz w:val="24"/>
          <w:szCs w:val="24"/>
        </w:rPr>
        <w:t xml:space="preserve"> on all delinquent assessment amounts, including violation fines, legal fees and costs, and late fees. Owners are also responsible for all reasonable costs incurred by the Association in connection with the collection of delinquent assessments, including delinquent notice fees and postage.</w:t>
      </w:r>
    </w:p>
    <w:p w14:paraId="06F5641E" w14:textId="77777777" w:rsidR="004A3706" w:rsidRPr="002E65AE" w:rsidRDefault="004A3706" w:rsidP="004A3706">
      <w:pPr>
        <w:pStyle w:val="ListParagraph"/>
        <w:numPr>
          <w:ilvl w:val="0"/>
          <w:numId w:val="7"/>
        </w:numPr>
        <w:spacing w:before="120"/>
        <w:rPr>
          <w:rFonts w:ascii="Arial" w:hAnsi="Arial" w:cs="Arial"/>
          <w:b/>
          <w:bCs/>
          <w:sz w:val="24"/>
          <w:szCs w:val="24"/>
        </w:rPr>
      </w:pPr>
      <w:r w:rsidRPr="002E65AE">
        <w:rPr>
          <w:rFonts w:ascii="Arial" w:hAnsi="Arial" w:cs="Arial"/>
          <w:b/>
          <w:bCs/>
          <w:sz w:val="24"/>
          <w:szCs w:val="24"/>
        </w:rPr>
        <w:t xml:space="preserve">Violations, Investigation and Fines  </w:t>
      </w:r>
    </w:p>
    <w:p w14:paraId="0F0E7CA3" w14:textId="77777777" w:rsidR="004A3706" w:rsidRPr="002E65AE" w:rsidRDefault="004A3706" w:rsidP="004A3706">
      <w:pPr>
        <w:pStyle w:val="ListParagraph"/>
        <w:numPr>
          <w:ilvl w:val="1"/>
          <w:numId w:val="7"/>
        </w:numPr>
        <w:rPr>
          <w:rFonts w:ascii="Arial" w:hAnsi="Arial" w:cs="Arial"/>
          <w:sz w:val="24"/>
          <w:szCs w:val="24"/>
        </w:rPr>
      </w:pPr>
      <w:r w:rsidRPr="002E65AE">
        <w:rPr>
          <w:rFonts w:ascii="Arial" w:hAnsi="Arial" w:cs="Arial"/>
          <w:b/>
          <w:bCs/>
          <w:sz w:val="24"/>
          <w:szCs w:val="24"/>
        </w:rPr>
        <w:t>Violations:</w:t>
      </w:r>
      <w:r w:rsidRPr="002E65AE">
        <w:rPr>
          <w:rFonts w:ascii="Arial" w:hAnsi="Arial" w:cs="Arial"/>
          <w:sz w:val="24"/>
          <w:szCs w:val="24"/>
        </w:rPr>
        <w:t xml:space="preserve"> When a possible violation is reported to or otherwise becomes known to the Association, it will be reasonably investigated by the Board or its designated representative.  </w:t>
      </w:r>
    </w:p>
    <w:p w14:paraId="39D0335C" w14:textId="3820213F" w:rsidR="004A3706" w:rsidRPr="002E65AE" w:rsidRDefault="004A3706" w:rsidP="004A3706">
      <w:pPr>
        <w:pStyle w:val="ListParagraph"/>
        <w:numPr>
          <w:ilvl w:val="1"/>
          <w:numId w:val="7"/>
        </w:numPr>
        <w:rPr>
          <w:rFonts w:ascii="Arial" w:hAnsi="Arial" w:cs="Arial"/>
          <w:sz w:val="24"/>
          <w:szCs w:val="24"/>
        </w:rPr>
      </w:pPr>
      <w:r w:rsidRPr="002E65AE">
        <w:rPr>
          <w:rFonts w:ascii="Arial" w:hAnsi="Arial" w:cs="Arial"/>
          <w:b/>
          <w:bCs/>
          <w:color w:val="000000"/>
          <w:sz w:val="24"/>
          <w:szCs w:val="24"/>
        </w:rPr>
        <w:t xml:space="preserve">First Notice of Violation; </w:t>
      </w:r>
      <w:r w:rsidRPr="002E65AE">
        <w:rPr>
          <w:rFonts w:ascii="Arial" w:hAnsi="Arial" w:cs="Arial"/>
          <w:sz w:val="24"/>
          <w:szCs w:val="24"/>
        </w:rPr>
        <w:t>In most cases and where appropriate, the first notification to an Owner of their compliance issue will be</w:t>
      </w:r>
      <w:r w:rsidR="00D17351" w:rsidRPr="002E65AE">
        <w:rPr>
          <w:rFonts w:ascii="Arial" w:hAnsi="Arial" w:cs="Arial"/>
          <w:sz w:val="24"/>
          <w:szCs w:val="24"/>
        </w:rPr>
        <w:t xml:space="preserve"> made</w:t>
      </w:r>
      <w:r w:rsidRPr="002E65AE">
        <w:rPr>
          <w:rFonts w:ascii="Arial" w:hAnsi="Arial" w:cs="Arial"/>
          <w:sz w:val="24"/>
          <w:szCs w:val="24"/>
        </w:rPr>
        <w:t xml:space="preserve"> by means of a “Courtesy Notice” or “Friendly Reminder” and no fine will be imposed.</w:t>
      </w:r>
    </w:p>
    <w:p w14:paraId="034F2877" w14:textId="77777777" w:rsidR="004A3706" w:rsidRDefault="004A3706" w:rsidP="004A3706">
      <w:pPr>
        <w:pStyle w:val="ListParagraph"/>
        <w:numPr>
          <w:ilvl w:val="1"/>
          <w:numId w:val="7"/>
        </w:numPr>
        <w:spacing w:after="0"/>
        <w:rPr>
          <w:rFonts w:ascii="Arial" w:hAnsi="Arial" w:cs="Arial"/>
          <w:sz w:val="24"/>
          <w:szCs w:val="24"/>
        </w:rPr>
      </w:pPr>
      <w:r w:rsidRPr="002E65AE">
        <w:rPr>
          <w:rFonts w:ascii="Arial" w:hAnsi="Arial" w:cs="Arial"/>
          <w:b/>
          <w:bCs/>
          <w:color w:val="000000"/>
          <w:sz w:val="24"/>
          <w:szCs w:val="24"/>
        </w:rPr>
        <w:t xml:space="preserve">Second Notice of Violation and Fine; </w:t>
      </w:r>
      <w:r w:rsidRPr="002E65AE">
        <w:rPr>
          <w:rFonts w:ascii="Arial" w:hAnsi="Arial" w:cs="Arial"/>
          <w:color w:val="000000"/>
          <w:sz w:val="24"/>
          <w:szCs w:val="24"/>
        </w:rPr>
        <w:t xml:space="preserve">If the violation is not corrected by the deadline provided in the first notice, </w:t>
      </w:r>
      <w:r w:rsidRPr="002E65AE">
        <w:rPr>
          <w:rFonts w:ascii="Arial" w:hAnsi="Arial" w:cs="Arial"/>
          <w:sz w:val="24"/>
          <w:szCs w:val="24"/>
        </w:rPr>
        <w:t>a Second Notice of Violation will be sent to the Owner and a $10/day fine (up to a maximum of $50 per week) will be assessed to the Owner and the Lot.</w:t>
      </w:r>
    </w:p>
    <w:p w14:paraId="0ED0211E" w14:textId="77777777" w:rsidR="004A3706" w:rsidRDefault="004A3706" w:rsidP="00C80AB3">
      <w:pPr>
        <w:pStyle w:val="ListParagraph"/>
        <w:numPr>
          <w:ilvl w:val="1"/>
          <w:numId w:val="7"/>
        </w:numPr>
        <w:spacing w:after="0"/>
        <w:rPr>
          <w:rFonts w:ascii="Arial" w:hAnsi="Arial" w:cs="Arial"/>
          <w:sz w:val="24"/>
          <w:szCs w:val="24"/>
        </w:rPr>
      </w:pPr>
      <w:r w:rsidRPr="00C80AB3">
        <w:rPr>
          <w:rFonts w:ascii="Arial" w:hAnsi="Arial" w:cs="Arial"/>
          <w:b/>
          <w:bCs/>
          <w:sz w:val="24"/>
          <w:szCs w:val="24"/>
        </w:rPr>
        <w:t xml:space="preserve">Third Notice of Violation and Fine; </w:t>
      </w:r>
      <w:r w:rsidRPr="00C80AB3">
        <w:rPr>
          <w:rFonts w:ascii="Arial" w:hAnsi="Arial" w:cs="Arial"/>
          <w:color w:val="000000"/>
          <w:sz w:val="24"/>
          <w:szCs w:val="24"/>
        </w:rPr>
        <w:t>If the violation is not corrected by the deadline provided in the second</w:t>
      </w:r>
      <w:r w:rsidRPr="00C80AB3">
        <w:rPr>
          <w:rFonts w:ascii="Arial" w:hAnsi="Arial" w:cs="Arial"/>
          <w:sz w:val="24"/>
          <w:szCs w:val="24"/>
        </w:rPr>
        <w:t xml:space="preserve"> notice a Third Notice of violation will be sent to the Owner and a $20/day fine (up to a maximum of $100 per week) will be assessed to the Owner and the Lot.</w:t>
      </w:r>
    </w:p>
    <w:p w14:paraId="56CE2A03" w14:textId="77777777" w:rsidR="00C21636" w:rsidRDefault="004A3706" w:rsidP="003B525C">
      <w:pPr>
        <w:pStyle w:val="ListParagraph"/>
        <w:numPr>
          <w:ilvl w:val="1"/>
          <w:numId w:val="7"/>
        </w:numPr>
        <w:spacing w:after="0"/>
        <w:rPr>
          <w:rFonts w:ascii="Arial" w:hAnsi="Arial" w:cs="Arial"/>
          <w:sz w:val="24"/>
          <w:szCs w:val="24"/>
        </w:rPr>
      </w:pPr>
      <w:r w:rsidRPr="003B525C">
        <w:rPr>
          <w:rFonts w:ascii="Arial" w:hAnsi="Arial" w:cs="Arial"/>
          <w:b/>
          <w:bCs/>
          <w:color w:val="000000"/>
          <w:sz w:val="24"/>
          <w:szCs w:val="24"/>
        </w:rPr>
        <w:t xml:space="preserve">Fourth Notice of Violation and Fine; </w:t>
      </w:r>
      <w:r w:rsidRPr="003B525C">
        <w:rPr>
          <w:rFonts w:ascii="Arial" w:hAnsi="Arial" w:cs="Arial"/>
          <w:color w:val="000000"/>
          <w:sz w:val="24"/>
          <w:szCs w:val="24"/>
        </w:rPr>
        <w:t>If the violation is not corrected by the deadline provided in the third notice</w:t>
      </w:r>
      <w:r w:rsidRPr="003B525C">
        <w:rPr>
          <w:rFonts w:ascii="Arial" w:hAnsi="Arial" w:cs="Arial"/>
          <w:sz w:val="24"/>
          <w:szCs w:val="24"/>
        </w:rPr>
        <w:t xml:space="preserve"> a Fourth Notice of Violation will be sent to the Owner and a $30/day fine (up to a maximum of $150 per week) will be assessed to the Owner and the Lot.</w:t>
      </w:r>
      <w:r w:rsidR="00016327" w:rsidRPr="003B525C">
        <w:rPr>
          <w:rFonts w:ascii="Arial" w:hAnsi="Arial" w:cs="Arial"/>
          <w:sz w:val="24"/>
          <w:szCs w:val="24"/>
        </w:rPr>
        <w:t xml:space="preserve"> </w:t>
      </w:r>
    </w:p>
    <w:p w14:paraId="69CEF90B" w14:textId="595CC3BE" w:rsidR="004A3706" w:rsidRPr="003B525C" w:rsidRDefault="644BDBAE" w:rsidP="003B525C">
      <w:pPr>
        <w:pStyle w:val="ListParagraph"/>
        <w:numPr>
          <w:ilvl w:val="1"/>
          <w:numId w:val="7"/>
        </w:numPr>
        <w:spacing w:after="0"/>
        <w:rPr>
          <w:rFonts w:ascii="Arial" w:hAnsi="Arial" w:cs="Arial"/>
          <w:sz w:val="24"/>
          <w:szCs w:val="24"/>
        </w:rPr>
      </w:pPr>
      <w:r w:rsidRPr="644BDBAE">
        <w:rPr>
          <w:rFonts w:ascii="Arial" w:hAnsi="Arial" w:cs="Arial"/>
          <w:b/>
          <w:bCs/>
          <w:sz w:val="24"/>
          <w:szCs w:val="24"/>
        </w:rPr>
        <w:t>Request for Hearing/Opportunity to be Heard; a</w:t>
      </w:r>
      <w:r w:rsidRPr="644BDBAE">
        <w:rPr>
          <w:rFonts w:ascii="Arial" w:hAnsi="Arial" w:cs="Arial"/>
          <w:sz w:val="24"/>
          <w:szCs w:val="24"/>
        </w:rPr>
        <w:t xml:space="preserve">ny owner subject to the imposition of fines </w:t>
      </w:r>
      <w:r w:rsidRPr="644BDBAE">
        <w:rPr>
          <w:rFonts w:ascii="Arial" w:hAnsi="Arial" w:cs="Arial"/>
          <w:color w:val="000000" w:themeColor="text1"/>
          <w:sz w:val="24"/>
          <w:szCs w:val="24"/>
        </w:rPr>
        <w:t xml:space="preserve">may request a hearing regarding the circumstances leading to the violation and imposition of fines. All requests for a hearing must be in writing and received by the Twin Lakes HOA office </w:t>
      </w:r>
      <w:r w:rsidRPr="644BDBAE">
        <w:rPr>
          <w:rFonts w:ascii="Arial" w:hAnsi="Arial" w:cs="Arial"/>
          <w:sz w:val="24"/>
          <w:szCs w:val="24"/>
        </w:rPr>
        <w:t>no later than ten (10) calendar days following the date the notice of violation is mailed.</w:t>
      </w:r>
      <w:r w:rsidRPr="644BDBAE">
        <w:rPr>
          <w:rFonts w:ascii="Arial" w:hAnsi="Arial" w:cs="Arial"/>
          <w:color w:val="FF0000"/>
          <w:sz w:val="24"/>
          <w:szCs w:val="24"/>
        </w:rPr>
        <w:t xml:space="preserve"> </w:t>
      </w:r>
    </w:p>
    <w:p w14:paraId="1D0D6D71" w14:textId="346F7FE2" w:rsidR="00872C66" w:rsidRPr="00D877C2" w:rsidRDefault="644BDBAE" w:rsidP="644BDBAE">
      <w:pPr>
        <w:pStyle w:val="ListParagraph"/>
        <w:numPr>
          <w:ilvl w:val="0"/>
          <w:numId w:val="7"/>
        </w:numPr>
        <w:spacing w:after="0" w:line="240" w:lineRule="auto"/>
        <w:rPr>
          <w:rFonts w:ascii="Arial" w:hAnsi="Arial" w:cs="Arial"/>
          <w:b/>
          <w:bCs/>
          <w:sz w:val="28"/>
          <w:szCs w:val="28"/>
        </w:rPr>
      </w:pPr>
      <w:r w:rsidRPr="644BDBAE">
        <w:rPr>
          <w:rFonts w:ascii="Arial" w:hAnsi="Arial" w:cs="Arial"/>
          <w:b/>
          <w:bCs/>
          <w:color w:val="000000" w:themeColor="text1"/>
          <w:sz w:val="24"/>
          <w:szCs w:val="24"/>
        </w:rPr>
        <w:t xml:space="preserve">In all instances, it is the obligation of the Owner to advise the Association in writing that the violation has ceased. Responses can be sent by email </w:t>
      </w:r>
      <w:hyperlink r:id="rId8">
        <w:r w:rsidRPr="644BDBAE">
          <w:rPr>
            <w:rStyle w:val="Hyperlink"/>
            <w:rFonts w:ascii="Arial" w:hAnsi="Arial" w:cs="Arial"/>
            <w:b/>
            <w:bCs/>
            <w:color w:val="auto"/>
            <w:sz w:val="24"/>
            <w:szCs w:val="24"/>
          </w:rPr>
          <w:t>officemanager@twinlakeshoa.com</w:t>
        </w:r>
      </w:hyperlink>
      <w:r w:rsidRPr="644BDBAE">
        <w:rPr>
          <w:rStyle w:val="Hyperlink"/>
          <w:rFonts w:ascii="Arial" w:hAnsi="Arial" w:cs="Arial"/>
          <w:b/>
          <w:bCs/>
          <w:sz w:val="24"/>
          <w:szCs w:val="24"/>
        </w:rPr>
        <w:t xml:space="preserve"> </w:t>
      </w:r>
      <w:r w:rsidRPr="644BDBAE">
        <w:rPr>
          <w:rFonts w:ascii="Arial" w:hAnsi="Arial" w:cs="Arial"/>
          <w:b/>
          <w:bCs/>
          <w:color w:val="000000" w:themeColor="text1"/>
          <w:sz w:val="24"/>
          <w:szCs w:val="24"/>
        </w:rPr>
        <w:t>or USPS at Twin</w:t>
      </w:r>
      <w:r w:rsidRPr="644BDBAE">
        <w:rPr>
          <w:rFonts w:ascii="Arial" w:hAnsi="Arial" w:cs="Arial"/>
          <w:color w:val="000000" w:themeColor="text1"/>
          <w:sz w:val="24"/>
          <w:szCs w:val="24"/>
        </w:rPr>
        <w:t xml:space="preserve"> Lakes HOA, 3420 SW 320</w:t>
      </w:r>
      <w:r w:rsidRPr="644BDBAE">
        <w:rPr>
          <w:rFonts w:ascii="Arial" w:hAnsi="Arial" w:cs="Arial"/>
          <w:color w:val="000000" w:themeColor="text1"/>
          <w:sz w:val="24"/>
          <w:szCs w:val="24"/>
          <w:vertAlign w:val="superscript"/>
        </w:rPr>
        <w:t>th</w:t>
      </w:r>
      <w:r w:rsidRPr="644BDBAE">
        <w:rPr>
          <w:rFonts w:ascii="Arial" w:hAnsi="Arial" w:cs="Arial"/>
          <w:color w:val="000000" w:themeColor="text1"/>
          <w:sz w:val="24"/>
          <w:szCs w:val="24"/>
        </w:rPr>
        <w:t xml:space="preserve"> ST B-3 Federal Way WA, 98023</w:t>
      </w:r>
    </w:p>
    <w:p w14:paraId="3BC3FCA6" w14:textId="1F2BA286" w:rsidR="00872C66" w:rsidRPr="00D877C2" w:rsidRDefault="644BDBAE" w:rsidP="644BDBAE">
      <w:pPr>
        <w:spacing w:after="0" w:line="240" w:lineRule="auto"/>
        <w:rPr>
          <w:rFonts w:ascii="Arial" w:hAnsi="Arial" w:cs="Arial"/>
          <w:b/>
          <w:bCs/>
          <w:sz w:val="28"/>
          <w:szCs w:val="28"/>
        </w:rPr>
      </w:pPr>
      <w:r w:rsidRPr="644BDBAE">
        <w:rPr>
          <w:rFonts w:ascii="Arial" w:hAnsi="Arial" w:cs="Arial"/>
          <w:b/>
          <w:bCs/>
          <w:sz w:val="28"/>
          <w:szCs w:val="28"/>
        </w:rPr>
        <w:t xml:space="preserve"> </w:t>
      </w:r>
    </w:p>
    <w:p w14:paraId="6432C3BD" w14:textId="77777777" w:rsidR="00397273" w:rsidRDefault="00397273" w:rsidP="644BDBAE">
      <w:pPr>
        <w:spacing w:after="0" w:line="240" w:lineRule="auto"/>
        <w:jc w:val="center"/>
        <w:rPr>
          <w:rFonts w:ascii="Arial" w:hAnsi="Arial" w:cs="Arial"/>
          <w:b/>
          <w:bCs/>
          <w:sz w:val="28"/>
          <w:szCs w:val="28"/>
        </w:rPr>
      </w:pPr>
    </w:p>
    <w:p w14:paraId="3EAE9C28" w14:textId="0992EA4A" w:rsidR="00872C66" w:rsidRPr="00D877C2" w:rsidRDefault="644BDBAE" w:rsidP="644BDBAE">
      <w:pPr>
        <w:spacing w:after="0" w:line="240" w:lineRule="auto"/>
        <w:jc w:val="center"/>
        <w:rPr>
          <w:rFonts w:ascii="Arial" w:hAnsi="Arial" w:cs="Arial"/>
          <w:b/>
          <w:bCs/>
          <w:sz w:val="28"/>
          <w:szCs w:val="28"/>
        </w:rPr>
      </w:pPr>
      <w:r w:rsidRPr="644BDBAE">
        <w:rPr>
          <w:rFonts w:ascii="Arial" w:hAnsi="Arial" w:cs="Arial"/>
          <w:b/>
          <w:bCs/>
          <w:sz w:val="28"/>
          <w:szCs w:val="28"/>
        </w:rPr>
        <w:t>Twin Lakes Homeowner’s Association</w:t>
      </w:r>
    </w:p>
    <w:p w14:paraId="1EF9FAF4" w14:textId="77777777" w:rsidR="00801958" w:rsidRPr="00D877C2" w:rsidRDefault="644BDBAE" w:rsidP="00801958">
      <w:pPr>
        <w:jc w:val="center"/>
        <w:rPr>
          <w:rFonts w:ascii="Arial" w:hAnsi="Arial" w:cs="Arial"/>
          <w:b/>
          <w:bCs/>
          <w:sz w:val="28"/>
          <w:szCs w:val="28"/>
        </w:rPr>
      </w:pPr>
      <w:r w:rsidRPr="644BDBAE">
        <w:rPr>
          <w:rFonts w:ascii="Arial" w:hAnsi="Arial" w:cs="Arial"/>
          <w:b/>
          <w:bCs/>
          <w:sz w:val="28"/>
          <w:szCs w:val="28"/>
        </w:rPr>
        <w:t>Governing Documents Summary</w:t>
      </w:r>
    </w:p>
    <w:p w14:paraId="43560A84" w14:textId="28DF6037" w:rsidR="00872C66" w:rsidRPr="00D877C2" w:rsidRDefault="644BDBAE" w:rsidP="00872C66">
      <w:pPr>
        <w:jc w:val="center"/>
        <w:rPr>
          <w:rFonts w:ascii="Arial" w:hAnsi="Arial" w:cs="Arial"/>
          <w:b/>
          <w:bCs/>
          <w:sz w:val="28"/>
          <w:szCs w:val="28"/>
        </w:rPr>
      </w:pPr>
      <w:r w:rsidRPr="644BDBAE">
        <w:rPr>
          <w:rFonts w:ascii="Arial" w:hAnsi="Arial" w:cs="Arial"/>
          <w:b/>
          <w:bCs/>
          <w:sz w:val="28"/>
          <w:szCs w:val="28"/>
        </w:rPr>
        <w:t>Section Three - Esthetics</w:t>
      </w:r>
    </w:p>
    <w:p w14:paraId="3A267DE3" w14:textId="0A8C25F8" w:rsidR="002A24CD" w:rsidRPr="00D93272" w:rsidRDefault="00C95032" w:rsidP="002A24CD">
      <w:pPr>
        <w:rPr>
          <w:rFonts w:ascii="Arial" w:hAnsi="Arial" w:cs="Arial"/>
          <w:i/>
          <w:iCs/>
          <w:sz w:val="24"/>
          <w:szCs w:val="24"/>
        </w:rPr>
      </w:pPr>
      <w:r w:rsidRPr="005B2013">
        <w:rPr>
          <w:rFonts w:ascii="Arial" w:hAnsi="Arial" w:cs="Arial"/>
          <w:sz w:val="24"/>
          <w:szCs w:val="24"/>
        </w:rPr>
        <w:t>Each individual owner</w:t>
      </w:r>
      <w:r w:rsidR="005B2013">
        <w:rPr>
          <w:rFonts w:ascii="Arial" w:hAnsi="Arial" w:cs="Arial"/>
          <w:sz w:val="24"/>
          <w:szCs w:val="24"/>
        </w:rPr>
        <w:t xml:space="preserve"> s</w:t>
      </w:r>
      <w:r w:rsidRPr="005B2013">
        <w:rPr>
          <w:rFonts w:ascii="Arial" w:hAnsi="Arial" w:cs="Arial"/>
          <w:sz w:val="24"/>
          <w:szCs w:val="24"/>
        </w:rPr>
        <w:t xml:space="preserve">hall be obligated to provide exterior maintenance on his own lot. </w:t>
      </w:r>
      <w:r w:rsidR="007358AB" w:rsidRPr="00422A4E">
        <w:rPr>
          <w:rFonts w:ascii="Arial" w:hAnsi="Arial" w:cs="Arial"/>
          <w:sz w:val="24"/>
          <w:szCs w:val="24"/>
        </w:rPr>
        <w:t>Owners</w:t>
      </w:r>
      <w:r w:rsidR="007358AB">
        <w:rPr>
          <w:rFonts w:ascii="Arial" w:hAnsi="Arial" w:cs="Arial"/>
          <w:sz w:val="24"/>
          <w:szCs w:val="24"/>
        </w:rPr>
        <w:t xml:space="preserve"> and </w:t>
      </w:r>
      <w:r w:rsidR="00D91931">
        <w:rPr>
          <w:rFonts w:ascii="Arial" w:hAnsi="Arial" w:cs="Arial"/>
          <w:sz w:val="24"/>
          <w:szCs w:val="24"/>
        </w:rPr>
        <w:t xml:space="preserve">their </w:t>
      </w:r>
      <w:r w:rsidR="007358AB" w:rsidRPr="00422A4E">
        <w:rPr>
          <w:rFonts w:ascii="Arial" w:hAnsi="Arial" w:cs="Arial"/>
          <w:sz w:val="24"/>
          <w:szCs w:val="24"/>
        </w:rPr>
        <w:t>tenants</w:t>
      </w:r>
      <w:r w:rsidR="00916B8A">
        <w:rPr>
          <w:rFonts w:ascii="Arial" w:hAnsi="Arial" w:cs="Arial"/>
          <w:sz w:val="24"/>
          <w:szCs w:val="24"/>
        </w:rPr>
        <w:t>, if applicable, a</w:t>
      </w:r>
      <w:r w:rsidR="00CE1C8E">
        <w:rPr>
          <w:rFonts w:ascii="Arial" w:hAnsi="Arial" w:cs="Arial"/>
          <w:sz w:val="24"/>
          <w:szCs w:val="24"/>
        </w:rPr>
        <w:t xml:space="preserve">re expected to keep their properties in accordance with the following rules </w:t>
      </w:r>
      <w:r w:rsidR="000D7648">
        <w:rPr>
          <w:rFonts w:ascii="Arial" w:hAnsi="Arial" w:cs="Arial"/>
          <w:sz w:val="24"/>
          <w:szCs w:val="24"/>
        </w:rPr>
        <w:t xml:space="preserve">year around </w:t>
      </w:r>
      <w:r w:rsidR="00CE1C8E">
        <w:rPr>
          <w:rFonts w:ascii="Arial" w:hAnsi="Arial" w:cs="Arial"/>
          <w:sz w:val="24"/>
          <w:szCs w:val="24"/>
        </w:rPr>
        <w:t xml:space="preserve">and to promptly address any issues </w:t>
      </w:r>
      <w:r w:rsidR="002445EC">
        <w:rPr>
          <w:rFonts w:ascii="Arial" w:hAnsi="Arial" w:cs="Arial"/>
          <w:sz w:val="24"/>
          <w:szCs w:val="24"/>
        </w:rPr>
        <w:t>that the HOA brings to the owner’s attention via written notification</w:t>
      </w:r>
      <w:r w:rsidR="00981F55">
        <w:rPr>
          <w:rFonts w:ascii="Arial" w:hAnsi="Arial" w:cs="Arial"/>
          <w:sz w:val="24"/>
          <w:szCs w:val="24"/>
        </w:rPr>
        <w:t>.</w:t>
      </w:r>
      <w:r w:rsidR="0050244E">
        <w:rPr>
          <w:rFonts w:ascii="Arial" w:hAnsi="Arial" w:cs="Arial"/>
          <w:sz w:val="24"/>
          <w:szCs w:val="24"/>
        </w:rPr>
        <w:t xml:space="preserve">     </w:t>
      </w:r>
      <w:r w:rsidR="002A24CD" w:rsidRPr="002A24CD">
        <w:rPr>
          <w:rFonts w:ascii="Arial" w:hAnsi="Arial" w:cs="Arial"/>
          <w:sz w:val="24"/>
          <w:szCs w:val="24"/>
        </w:rPr>
        <w:t>*</w:t>
      </w:r>
      <w:r w:rsidR="000803B1">
        <w:rPr>
          <w:rFonts w:ascii="Arial" w:hAnsi="Arial" w:cs="Arial"/>
          <w:sz w:val="24"/>
          <w:szCs w:val="24"/>
        </w:rPr>
        <w:t xml:space="preserve"> </w:t>
      </w:r>
      <w:r w:rsidR="002A24CD" w:rsidRPr="00D93272">
        <w:rPr>
          <w:rFonts w:ascii="Arial" w:hAnsi="Arial" w:cs="Arial"/>
          <w:i/>
          <w:iCs/>
          <w:sz w:val="24"/>
          <w:szCs w:val="24"/>
        </w:rPr>
        <w:t>Items will be reviewed from the street, sidewalk</w:t>
      </w:r>
      <w:r w:rsidR="00397273">
        <w:rPr>
          <w:rFonts w:ascii="Arial" w:hAnsi="Arial" w:cs="Arial"/>
          <w:i/>
          <w:iCs/>
          <w:sz w:val="24"/>
          <w:szCs w:val="24"/>
        </w:rPr>
        <w:t>,</w:t>
      </w:r>
      <w:r w:rsidR="002A24CD" w:rsidRPr="00D93272">
        <w:rPr>
          <w:rFonts w:ascii="Arial" w:hAnsi="Arial" w:cs="Arial"/>
          <w:i/>
          <w:iCs/>
          <w:sz w:val="24"/>
          <w:szCs w:val="24"/>
        </w:rPr>
        <w:t xml:space="preserve"> or golf course. In the case of backyards not visible from the street, sidewalk or golf course, homeowners are expected to maintain these same standards. Be a good neighbor.</w:t>
      </w:r>
    </w:p>
    <w:p w14:paraId="322E71CB" w14:textId="3F48079F" w:rsidR="00AF79F3" w:rsidRPr="00E83B15" w:rsidRDefault="00AB3621" w:rsidP="002A24CD">
      <w:pPr>
        <w:rPr>
          <w:rFonts w:ascii="Arial" w:hAnsi="Arial" w:cs="Arial"/>
          <w:sz w:val="24"/>
          <w:szCs w:val="24"/>
        </w:rPr>
      </w:pPr>
      <w:r w:rsidRPr="00E83B15">
        <w:rPr>
          <w:rStyle w:val="markedcontent"/>
          <w:rFonts w:ascii="Arial" w:hAnsi="Arial" w:cs="Arial"/>
          <w:sz w:val="24"/>
          <w:szCs w:val="24"/>
        </w:rPr>
        <w:t xml:space="preserve">In </w:t>
      </w:r>
      <w:r w:rsidR="00AF79F3" w:rsidRPr="00E83B15">
        <w:rPr>
          <w:rStyle w:val="markedcontent"/>
          <w:rFonts w:ascii="Arial" w:hAnsi="Arial" w:cs="Arial"/>
          <w:sz w:val="24"/>
          <w:szCs w:val="24"/>
        </w:rPr>
        <w:t>May each year,</w:t>
      </w:r>
      <w:r w:rsidR="0067360D" w:rsidRPr="0067360D">
        <w:rPr>
          <w:rFonts w:ascii="Arial" w:hAnsi="Arial" w:cs="Arial"/>
          <w:sz w:val="24"/>
          <w:szCs w:val="24"/>
        </w:rPr>
        <w:t xml:space="preserve"> </w:t>
      </w:r>
      <w:r w:rsidR="0067360D" w:rsidRPr="005B2013">
        <w:rPr>
          <w:rFonts w:ascii="Arial" w:hAnsi="Arial" w:cs="Arial"/>
          <w:sz w:val="24"/>
          <w:szCs w:val="24"/>
        </w:rPr>
        <w:t>the Homeowner's Association conducts a</w:t>
      </w:r>
      <w:r w:rsidR="0067360D">
        <w:rPr>
          <w:rFonts w:ascii="Arial" w:hAnsi="Arial" w:cs="Arial"/>
          <w:sz w:val="24"/>
          <w:szCs w:val="24"/>
        </w:rPr>
        <w:t xml:space="preserve"> </w:t>
      </w:r>
      <w:r w:rsidR="0067360D" w:rsidRPr="005B2013">
        <w:rPr>
          <w:rFonts w:ascii="Arial" w:hAnsi="Arial" w:cs="Arial"/>
          <w:sz w:val="24"/>
          <w:szCs w:val="24"/>
        </w:rPr>
        <w:t>general esthetics review of all 10 divisions of Twin Lakes.</w:t>
      </w:r>
      <w:r w:rsidR="0067360D">
        <w:rPr>
          <w:rFonts w:ascii="Arial" w:hAnsi="Arial" w:cs="Arial"/>
          <w:sz w:val="24"/>
          <w:szCs w:val="24"/>
        </w:rPr>
        <w:t xml:space="preserve"> </w:t>
      </w:r>
      <w:r w:rsidR="00AF79F3" w:rsidRPr="00E83B15">
        <w:rPr>
          <w:rStyle w:val="markedcontent"/>
          <w:rFonts w:ascii="Arial" w:hAnsi="Arial" w:cs="Arial"/>
          <w:sz w:val="24"/>
          <w:szCs w:val="24"/>
        </w:rPr>
        <w:t xml:space="preserve"> </w:t>
      </w:r>
      <w:r w:rsidR="00BF3C0D">
        <w:rPr>
          <w:rStyle w:val="markedcontent"/>
          <w:rFonts w:ascii="Arial" w:hAnsi="Arial" w:cs="Arial"/>
          <w:sz w:val="24"/>
          <w:szCs w:val="24"/>
        </w:rPr>
        <w:t>T</w:t>
      </w:r>
      <w:r w:rsidR="00AF79F3" w:rsidRPr="00E83B15">
        <w:rPr>
          <w:rStyle w:val="markedcontent"/>
          <w:rFonts w:ascii="Arial" w:hAnsi="Arial" w:cs="Arial"/>
          <w:sz w:val="24"/>
          <w:szCs w:val="24"/>
        </w:rPr>
        <w:t>he Association and/or</w:t>
      </w:r>
      <w:r w:rsidR="00B65B56" w:rsidRPr="00E83B15">
        <w:rPr>
          <w:rStyle w:val="markedcontent"/>
          <w:rFonts w:ascii="Arial" w:hAnsi="Arial" w:cs="Arial"/>
          <w:sz w:val="24"/>
          <w:szCs w:val="24"/>
        </w:rPr>
        <w:t xml:space="preserve"> </w:t>
      </w:r>
      <w:r w:rsidR="00AF79F3" w:rsidRPr="00E83B15">
        <w:rPr>
          <w:rStyle w:val="markedcontent"/>
          <w:rFonts w:ascii="Arial" w:hAnsi="Arial" w:cs="Arial"/>
          <w:sz w:val="24"/>
          <w:szCs w:val="24"/>
        </w:rPr>
        <w:t xml:space="preserve">its agent will </w:t>
      </w:r>
      <w:r w:rsidR="00F8308E">
        <w:rPr>
          <w:rStyle w:val="markedcontent"/>
          <w:rFonts w:ascii="Arial" w:hAnsi="Arial" w:cs="Arial"/>
          <w:sz w:val="24"/>
          <w:szCs w:val="24"/>
        </w:rPr>
        <w:t>conduct</w:t>
      </w:r>
      <w:r w:rsidR="00AF79F3" w:rsidRPr="00E83B15">
        <w:rPr>
          <w:rStyle w:val="markedcontent"/>
          <w:rFonts w:ascii="Arial" w:hAnsi="Arial" w:cs="Arial"/>
          <w:sz w:val="24"/>
          <w:szCs w:val="24"/>
        </w:rPr>
        <w:t xml:space="preserve"> </w:t>
      </w:r>
      <w:r w:rsidRPr="00E83B15">
        <w:rPr>
          <w:rStyle w:val="markedcontent"/>
          <w:rFonts w:ascii="Arial" w:hAnsi="Arial" w:cs="Arial"/>
          <w:sz w:val="24"/>
          <w:szCs w:val="24"/>
        </w:rPr>
        <w:t>the</w:t>
      </w:r>
      <w:r w:rsidR="00AF79F3" w:rsidRPr="00E83B15">
        <w:rPr>
          <w:rStyle w:val="markedcontent"/>
          <w:rFonts w:ascii="Arial" w:hAnsi="Arial" w:cs="Arial"/>
          <w:sz w:val="24"/>
          <w:szCs w:val="24"/>
        </w:rPr>
        <w:t xml:space="preserve"> spring esthetics inspections to confirm all owners’</w:t>
      </w:r>
      <w:r w:rsidR="00B65B56" w:rsidRPr="00E83B15">
        <w:rPr>
          <w:rStyle w:val="markedcontent"/>
          <w:rFonts w:ascii="Arial" w:hAnsi="Arial" w:cs="Arial"/>
          <w:sz w:val="24"/>
          <w:szCs w:val="24"/>
        </w:rPr>
        <w:t xml:space="preserve"> </w:t>
      </w:r>
      <w:r w:rsidR="00AF79F3" w:rsidRPr="00E83B15">
        <w:rPr>
          <w:rStyle w:val="markedcontent"/>
          <w:rFonts w:ascii="Arial" w:hAnsi="Arial" w:cs="Arial"/>
          <w:sz w:val="24"/>
          <w:szCs w:val="24"/>
        </w:rPr>
        <w:t>compliance with the governing document requirements regarding property</w:t>
      </w:r>
      <w:r w:rsidR="00B65B56" w:rsidRPr="00E83B15">
        <w:rPr>
          <w:rStyle w:val="markedcontent"/>
          <w:rFonts w:ascii="Arial" w:hAnsi="Arial" w:cs="Arial"/>
          <w:sz w:val="24"/>
          <w:szCs w:val="24"/>
        </w:rPr>
        <w:t xml:space="preserve"> </w:t>
      </w:r>
      <w:r w:rsidR="00AF79F3" w:rsidRPr="00E83B15">
        <w:rPr>
          <w:rStyle w:val="markedcontent"/>
          <w:rFonts w:ascii="Arial" w:hAnsi="Arial" w:cs="Arial"/>
          <w:sz w:val="24"/>
          <w:szCs w:val="24"/>
        </w:rPr>
        <w:t>maintenance and other exterior appearance issues.</w:t>
      </w:r>
      <w:r w:rsidR="003E07EE">
        <w:rPr>
          <w:rStyle w:val="markedcontent"/>
          <w:rFonts w:ascii="Arial" w:hAnsi="Arial" w:cs="Arial"/>
          <w:sz w:val="24"/>
          <w:szCs w:val="24"/>
        </w:rPr>
        <w:t xml:space="preserve"> </w:t>
      </w:r>
      <w:r w:rsidR="00251B45">
        <w:rPr>
          <w:rStyle w:val="markedcontent"/>
          <w:rFonts w:ascii="Arial" w:hAnsi="Arial" w:cs="Arial"/>
          <w:sz w:val="24"/>
          <w:szCs w:val="24"/>
        </w:rPr>
        <w:t>A notification</w:t>
      </w:r>
      <w:r w:rsidR="00183D83">
        <w:rPr>
          <w:rStyle w:val="markedcontent"/>
          <w:rFonts w:ascii="Arial" w:hAnsi="Arial" w:cs="Arial"/>
          <w:sz w:val="24"/>
          <w:szCs w:val="24"/>
        </w:rPr>
        <w:t xml:space="preserve"> in</w:t>
      </w:r>
      <w:r w:rsidR="00251B45">
        <w:rPr>
          <w:rStyle w:val="markedcontent"/>
          <w:rFonts w:ascii="Arial" w:hAnsi="Arial" w:cs="Arial"/>
          <w:sz w:val="24"/>
          <w:szCs w:val="24"/>
        </w:rPr>
        <w:t xml:space="preserve"> </w:t>
      </w:r>
      <w:r w:rsidR="00183D83">
        <w:rPr>
          <w:rStyle w:val="markedcontent"/>
          <w:rFonts w:ascii="Arial" w:hAnsi="Arial" w:cs="Arial"/>
          <w:sz w:val="24"/>
          <w:szCs w:val="24"/>
        </w:rPr>
        <w:t xml:space="preserve">writing </w:t>
      </w:r>
      <w:r w:rsidR="00251B45">
        <w:rPr>
          <w:rStyle w:val="markedcontent"/>
          <w:rFonts w:ascii="Arial" w:hAnsi="Arial" w:cs="Arial"/>
          <w:sz w:val="24"/>
          <w:szCs w:val="24"/>
        </w:rPr>
        <w:t>will be sent to a</w:t>
      </w:r>
      <w:r w:rsidR="00855392">
        <w:rPr>
          <w:rStyle w:val="markedcontent"/>
          <w:rFonts w:ascii="Arial" w:hAnsi="Arial" w:cs="Arial"/>
          <w:sz w:val="24"/>
          <w:szCs w:val="24"/>
        </w:rPr>
        <w:t>ny home not in compliance with the rules</w:t>
      </w:r>
      <w:r w:rsidR="00A8118F">
        <w:rPr>
          <w:rStyle w:val="markedcontent"/>
          <w:rFonts w:ascii="Arial" w:hAnsi="Arial" w:cs="Arial"/>
          <w:sz w:val="24"/>
          <w:szCs w:val="24"/>
        </w:rPr>
        <w:t>.</w:t>
      </w:r>
    </w:p>
    <w:p w14:paraId="2B88A4E9" w14:textId="27F1EB17" w:rsidR="007D226A" w:rsidRPr="002A24CD" w:rsidRDefault="644BDBAE" w:rsidP="006C13D6">
      <w:pPr>
        <w:spacing w:after="0"/>
        <w:rPr>
          <w:rFonts w:ascii="Arial" w:hAnsi="Arial" w:cs="Arial"/>
          <w:sz w:val="24"/>
          <w:szCs w:val="24"/>
        </w:rPr>
      </w:pPr>
      <w:r w:rsidRPr="644BDBAE">
        <w:rPr>
          <w:rFonts w:ascii="Arial" w:hAnsi="Arial" w:cs="Arial"/>
          <w:sz w:val="24"/>
          <w:szCs w:val="24"/>
        </w:rPr>
        <w:t xml:space="preserve">If you receive notice of Esthetics Violation in writing from the TLHOA office, you are expected to correct all noted deficiencies in a timely manner [typically within 4 weeks].  </w:t>
      </w:r>
      <w:r w:rsidRPr="644BDBAE">
        <w:rPr>
          <w:rStyle w:val="markedcontent"/>
          <w:rFonts w:ascii="Arial" w:hAnsi="Arial" w:cs="Arial"/>
          <w:b/>
          <w:bCs/>
          <w:sz w:val="24"/>
          <w:szCs w:val="24"/>
        </w:rPr>
        <w:t>In all instances, it is the obligation of the Owner to advise the Association in writing when the violation has been corrected.</w:t>
      </w:r>
      <w:r w:rsidRPr="644BDBAE">
        <w:rPr>
          <w:rStyle w:val="markedcontent"/>
          <w:rFonts w:ascii="Arial" w:hAnsi="Arial" w:cs="Arial"/>
          <w:sz w:val="24"/>
          <w:szCs w:val="24"/>
        </w:rPr>
        <w:t xml:space="preserve"> The TLHOA will then re-inspect the property upon owner’s notification of the correction to verify that all violations are corrected so that the office can stop the Violation process. Violations not corrected within the period designated in the Violation letter will be pursued by TLHOA with additional notification and possible fines.</w:t>
      </w:r>
    </w:p>
    <w:p w14:paraId="57871CC8" w14:textId="77777777" w:rsidR="006C13D6" w:rsidRDefault="006C13D6" w:rsidP="0023227B">
      <w:pPr>
        <w:rPr>
          <w:rFonts w:ascii="Arial" w:eastAsia="Times New Roman" w:hAnsi="Arial" w:cs="Arial"/>
          <w:bCs/>
          <w:sz w:val="24"/>
          <w:szCs w:val="24"/>
        </w:rPr>
      </w:pPr>
    </w:p>
    <w:p w14:paraId="13875E55" w14:textId="6F3175F5" w:rsidR="0023227B" w:rsidRPr="00DB24CF" w:rsidRDefault="000803B1" w:rsidP="0023227B">
      <w:pPr>
        <w:rPr>
          <w:rFonts w:ascii="Arial" w:eastAsia="Times New Roman" w:hAnsi="Arial" w:cs="Arial"/>
          <w:bCs/>
          <w:sz w:val="24"/>
          <w:szCs w:val="24"/>
        </w:rPr>
      </w:pPr>
      <w:r>
        <w:rPr>
          <w:rFonts w:ascii="Arial" w:eastAsia="Times New Roman" w:hAnsi="Arial" w:cs="Arial"/>
          <w:bCs/>
          <w:sz w:val="24"/>
          <w:szCs w:val="24"/>
        </w:rPr>
        <w:t xml:space="preserve">Esthetics </w:t>
      </w:r>
      <w:r w:rsidR="0023227B" w:rsidRPr="00DB24CF">
        <w:rPr>
          <w:rFonts w:ascii="Arial" w:eastAsia="Times New Roman" w:hAnsi="Arial" w:cs="Arial"/>
          <w:bCs/>
          <w:sz w:val="24"/>
          <w:szCs w:val="24"/>
        </w:rPr>
        <w:t>Rules by Category:</w:t>
      </w:r>
    </w:p>
    <w:p w14:paraId="07960C32" w14:textId="77777777" w:rsidR="002D4F60" w:rsidRDefault="002D4F60" w:rsidP="000D7648">
      <w:pPr>
        <w:pStyle w:val="ListParagraph"/>
        <w:spacing w:after="200" w:line="276" w:lineRule="auto"/>
        <w:ind w:left="630"/>
        <w:rPr>
          <w:rFonts w:ascii="Arial" w:eastAsia="Times New Roman" w:hAnsi="Arial" w:cs="Arial"/>
          <w:bCs/>
          <w:sz w:val="24"/>
          <w:szCs w:val="24"/>
        </w:rPr>
      </w:pPr>
    </w:p>
    <w:p w14:paraId="4B3A92FC" w14:textId="524DA3E9" w:rsidR="0023227B" w:rsidRDefault="0023227B" w:rsidP="0023227B">
      <w:pPr>
        <w:pStyle w:val="ListParagraph"/>
        <w:numPr>
          <w:ilvl w:val="0"/>
          <w:numId w:val="2"/>
        </w:numPr>
        <w:spacing w:after="200" w:line="276" w:lineRule="auto"/>
        <w:rPr>
          <w:rFonts w:ascii="Arial" w:eastAsia="Times New Roman" w:hAnsi="Arial" w:cs="Arial"/>
          <w:bCs/>
          <w:sz w:val="24"/>
          <w:szCs w:val="24"/>
        </w:rPr>
      </w:pPr>
      <w:r w:rsidRPr="00DB24CF">
        <w:rPr>
          <w:rFonts w:ascii="Arial" w:eastAsia="Times New Roman" w:hAnsi="Arial" w:cs="Arial"/>
          <w:bCs/>
          <w:sz w:val="24"/>
          <w:szCs w:val="24"/>
        </w:rPr>
        <w:t>Yard Maintenance</w:t>
      </w:r>
    </w:p>
    <w:p w14:paraId="40494FB0" w14:textId="3D995BAF" w:rsidR="00B4146A" w:rsidRPr="00E96045" w:rsidRDefault="00B4146A" w:rsidP="00E96045">
      <w:pPr>
        <w:pStyle w:val="ListParagraph"/>
        <w:numPr>
          <w:ilvl w:val="1"/>
          <w:numId w:val="2"/>
        </w:numPr>
        <w:rPr>
          <w:rFonts w:ascii="Arial" w:hAnsi="Arial" w:cs="Arial"/>
          <w:sz w:val="24"/>
          <w:szCs w:val="24"/>
        </w:rPr>
      </w:pPr>
      <w:r w:rsidRPr="00B4146A">
        <w:rPr>
          <w:rFonts w:ascii="Arial" w:hAnsi="Arial" w:cs="Arial"/>
          <w:sz w:val="24"/>
          <w:szCs w:val="24"/>
        </w:rPr>
        <w:t>The individual homeowners shall make a reasonable effort to maintain their front yards, including the side yards forward of any fences enclosing the backyard (for corner properties it will include the entire side yard facing the street). This maintenance shall include weeding, fertilizing, watering</w:t>
      </w:r>
      <w:r w:rsidR="00397273">
        <w:rPr>
          <w:rFonts w:ascii="Arial" w:hAnsi="Arial" w:cs="Arial"/>
          <w:sz w:val="24"/>
          <w:szCs w:val="24"/>
        </w:rPr>
        <w:t>,</w:t>
      </w:r>
      <w:r w:rsidRPr="00B4146A">
        <w:rPr>
          <w:rFonts w:ascii="Arial" w:hAnsi="Arial" w:cs="Arial"/>
          <w:sz w:val="24"/>
          <w:szCs w:val="24"/>
        </w:rPr>
        <w:t xml:space="preserve"> and mowing as required to retain that quality. The watering may be curtailed during periods of officially declared water shortages.</w:t>
      </w:r>
    </w:p>
    <w:p w14:paraId="2125988D" w14:textId="3F5F1214" w:rsidR="0023227B" w:rsidRDefault="0023227B" w:rsidP="0023227B">
      <w:pPr>
        <w:pStyle w:val="ListParagraph"/>
        <w:numPr>
          <w:ilvl w:val="1"/>
          <w:numId w:val="2"/>
        </w:numPr>
        <w:spacing w:after="200" w:line="276" w:lineRule="auto"/>
        <w:rPr>
          <w:rFonts w:ascii="Arial" w:eastAsia="Times New Roman" w:hAnsi="Arial" w:cs="Arial"/>
          <w:bCs/>
          <w:sz w:val="24"/>
          <w:szCs w:val="24"/>
        </w:rPr>
      </w:pPr>
      <w:r>
        <w:rPr>
          <w:rFonts w:ascii="Arial" w:eastAsia="Times New Roman" w:hAnsi="Arial" w:cs="Arial"/>
          <w:bCs/>
          <w:sz w:val="24"/>
          <w:szCs w:val="24"/>
        </w:rPr>
        <w:t xml:space="preserve">Lawns must be </w:t>
      </w:r>
      <w:r w:rsidR="000D7648" w:rsidRPr="000D7648">
        <w:rPr>
          <w:rFonts w:ascii="Arial" w:hAnsi="Arial" w:cs="Arial"/>
          <w:sz w:val="24"/>
          <w:szCs w:val="24"/>
        </w:rPr>
        <w:t>uniform, fertilized, mowed</w:t>
      </w:r>
      <w:r w:rsidR="00397273">
        <w:rPr>
          <w:rFonts w:ascii="Arial" w:hAnsi="Arial" w:cs="Arial"/>
          <w:sz w:val="24"/>
          <w:szCs w:val="24"/>
        </w:rPr>
        <w:t>,</w:t>
      </w:r>
      <w:r w:rsidR="000D7648" w:rsidRPr="000D7648">
        <w:rPr>
          <w:rFonts w:ascii="Arial" w:hAnsi="Arial" w:cs="Arial"/>
          <w:sz w:val="24"/>
          <w:szCs w:val="24"/>
        </w:rPr>
        <w:t xml:space="preserve"> and edged, with weed and moss control. Dead spots should be reseeded.</w:t>
      </w:r>
    </w:p>
    <w:p w14:paraId="3A5A2C3E" w14:textId="59FFB50D" w:rsidR="0023227B" w:rsidRPr="000D7648" w:rsidRDefault="0023227B" w:rsidP="0023227B">
      <w:pPr>
        <w:pStyle w:val="ListParagraph"/>
        <w:numPr>
          <w:ilvl w:val="1"/>
          <w:numId w:val="2"/>
        </w:numPr>
        <w:spacing w:after="200" w:line="276" w:lineRule="auto"/>
        <w:rPr>
          <w:rFonts w:ascii="Arial" w:eastAsia="Times New Roman" w:hAnsi="Arial" w:cs="Arial"/>
          <w:bCs/>
          <w:sz w:val="24"/>
          <w:szCs w:val="24"/>
        </w:rPr>
      </w:pPr>
      <w:r>
        <w:rPr>
          <w:rFonts w:ascii="Arial" w:eastAsia="Times New Roman" w:hAnsi="Arial" w:cs="Arial"/>
          <w:bCs/>
          <w:sz w:val="24"/>
          <w:szCs w:val="24"/>
        </w:rPr>
        <w:t>Planting areas must be wee</w:t>
      </w:r>
      <w:r w:rsidR="002A24CD">
        <w:rPr>
          <w:rFonts w:ascii="Arial" w:eastAsia="Times New Roman" w:hAnsi="Arial" w:cs="Arial"/>
          <w:bCs/>
          <w:sz w:val="24"/>
          <w:szCs w:val="24"/>
        </w:rPr>
        <w:t>d</w:t>
      </w:r>
      <w:r>
        <w:rPr>
          <w:rFonts w:ascii="Arial" w:eastAsia="Times New Roman" w:hAnsi="Arial" w:cs="Arial"/>
          <w:bCs/>
          <w:sz w:val="24"/>
          <w:szCs w:val="24"/>
        </w:rPr>
        <w:t xml:space="preserve"> free and cleared of dead and dying trees, limbs</w:t>
      </w:r>
      <w:r w:rsidR="00397273">
        <w:rPr>
          <w:rFonts w:ascii="Arial" w:eastAsia="Times New Roman" w:hAnsi="Arial" w:cs="Arial"/>
          <w:bCs/>
          <w:sz w:val="24"/>
          <w:szCs w:val="24"/>
        </w:rPr>
        <w:t>,</w:t>
      </w:r>
      <w:r>
        <w:rPr>
          <w:rFonts w:ascii="Arial" w:eastAsia="Times New Roman" w:hAnsi="Arial" w:cs="Arial"/>
          <w:bCs/>
          <w:sz w:val="24"/>
          <w:szCs w:val="24"/>
        </w:rPr>
        <w:t xml:space="preserve"> and shrubs. Leaf piles and other debris must be removed.</w:t>
      </w:r>
      <w:r w:rsidR="000D7648">
        <w:rPr>
          <w:rFonts w:ascii="Arial" w:eastAsia="Times New Roman" w:hAnsi="Arial" w:cs="Arial"/>
          <w:bCs/>
          <w:sz w:val="24"/>
          <w:szCs w:val="24"/>
        </w:rPr>
        <w:t xml:space="preserve">  </w:t>
      </w:r>
      <w:r w:rsidR="00784CA5">
        <w:rPr>
          <w:rFonts w:ascii="Arial" w:eastAsia="Times New Roman" w:hAnsi="Arial" w:cs="Arial"/>
          <w:bCs/>
          <w:sz w:val="24"/>
          <w:szCs w:val="24"/>
        </w:rPr>
        <w:t>All t</w:t>
      </w:r>
      <w:r w:rsidR="000D7648" w:rsidRPr="000D7648">
        <w:rPr>
          <w:rFonts w:ascii="Arial" w:hAnsi="Arial" w:cs="Arial"/>
          <w:sz w:val="24"/>
          <w:szCs w:val="24"/>
        </w:rPr>
        <w:t>ree stumps should be cut down to ground level.</w:t>
      </w:r>
    </w:p>
    <w:p w14:paraId="30602A41" w14:textId="77777777" w:rsidR="0023227B" w:rsidRDefault="0023227B" w:rsidP="0023227B">
      <w:pPr>
        <w:pStyle w:val="ListParagraph"/>
        <w:numPr>
          <w:ilvl w:val="1"/>
          <w:numId w:val="2"/>
        </w:numPr>
        <w:spacing w:after="200" w:line="276" w:lineRule="auto"/>
        <w:rPr>
          <w:rFonts w:ascii="Arial" w:eastAsia="Times New Roman" w:hAnsi="Arial" w:cs="Arial"/>
          <w:bCs/>
          <w:sz w:val="24"/>
          <w:szCs w:val="24"/>
        </w:rPr>
      </w:pPr>
      <w:r>
        <w:rPr>
          <w:rFonts w:ascii="Arial" w:eastAsia="Times New Roman" w:hAnsi="Arial" w:cs="Arial"/>
          <w:bCs/>
          <w:sz w:val="24"/>
          <w:szCs w:val="24"/>
        </w:rPr>
        <w:t>Woodpiles, garbage cans and recycling bins must not be visible from the street.</w:t>
      </w:r>
    </w:p>
    <w:p w14:paraId="7441D062" w14:textId="25F74CA6" w:rsidR="0023227B" w:rsidRPr="002A24CD" w:rsidRDefault="0023227B" w:rsidP="0023227B">
      <w:pPr>
        <w:pStyle w:val="ListParagraph"/>
        <w:numPr>
          <w:ilvl w:val="1"/>
          <w:numId w:val="2"/>
        </w:numPr>
        <w:spacing w:after="200" w:line="276" w:lineRule="auto"/>
        <w:rPr>
          <w:rFonts w:ascii="Arial" w:eastAsia="Times New Roman" w:hAnsi="Arial" w:cs="Arial"/>
          <w:bCs/>
          <w:sz w:val="24"/>
          <w:szCs w:val="24"/>
        </w:rPr>
      </w:pPr>
      <w:r w:rsidRPr="00C525A9">
        <w:rPr>
          <w:rFonts w:ascii="Arial" w:eastAsia="Times New Roman" w:hAnsi="Arial" w:cs="Arial"/>
          <w:bCs/>
          <w:sz w:val="24"/>
          <w:szCs w:val="24"/>
        </w:rPr>
        <w:t xml:space="preserve">Moss must </w:t>
      </w:r>
      <w:r w:rsidRPr="00C525A9">
        <w:rPr>
          <w:rFonts w:ascii="Arial" w:hAnsi="Arial" w:cs="Arial"/>
          <w:sz w:val="24"/>
          <w:szCs w:val="24"/>
        </w:rPr>
        <w:t>be removed from driveways, ramps, walkways,</w:t>
      </w:r>
      <w:r>
        <w:rPr>
          <w:rFonts w:ascii="Arial" w:hAnsi="Arial" w:cs="Arial"/>
          <w:sz w:val="24"/>
          <w:szCs w:val="24"/>
        </w:rPr>
        <w:t xml:space="preserve"> etc.</w:t>
      </w:r>
    </w:p>
    <w:p w14:paraId="1B444C8E" w14:textId="607BD6AC" w:rsidR="002A24CD" w:rsidRPr="00E651B4" w:rsidRDefault="002A24CD" w:rsidP="0023227B">
      <w:pPr>
        <w:pStyle w:val="ListParagraph"/>
        <w:numPr>
          <w:ilvl w:val="1"/>
          <w:numId w:val="2"/>
        </w:numPr>
        <w:spacing w:after="200" w:line="276" w:lineRule="auto"/>
        <w:rPr>
          <w:rFonts w:ascii="Arial" w:eastAsia="Times New Roman" w:hAnsi="Arial" w:cs="Arial"/>
          <w:bCs/>
          <w:sz w:val="24"/>
          <w:szCs w:val="24"/>
        </w:rPr>
      </w:pPr>
      <w:r w:rsidRPr="002A24CD">
        <w:rPr>
          <w:rFonts w:ascii="Arial" w:hAnsi="Arial" w:cs="Arial"/>
          <w:sz w:val="24"/>
          <w:szCs w:val="24"/>
        </w:rPr>
        <w:t xml:space="preserve">Driveways should be free of weeds, </w:t>
      </w:r>
      <w:proofErr w:type="gramStart"/>
      <w:r w:rsidRPr="002A24CD">
        <w:rPr>
          <w:rFonts w:ascii="Arial" w:hAnsi="Arial" w:cs="Arial"/>
          <w:sz w:val="24"/>
          <w:szCs w:val="24"/>
        </w:rPr>
        <w:t>moss</w:t>
      </w:r>
      <w:proofErr w:type="gramEnd"/>
      <w:r w:rsidRPr="002A24CD">
        <w:rPr>
          <w:rFonts w:ascii="Arial" w:hAnsi="Arial" w:cs="Arial"/>
          <w:sz w:val="24"/>
          <w:szCs w:val="24"/>
        </w:rPr>
        <w:t xml:space="preserve"> or grass. Damaged, </w:t>
      </w:r>
      <w:proofErr w:type="gramStart"/>
      <w:r w:rsidRPr="002A24CD">
        <w:rPr>
          <w:rFonts w:ascii="Arial" w:hAnsi="Arial" w:cs="Arial"/>
          <w:sz w:val="24"/>
          <w:szCs w:val="24"/>
        </w:rPr>
        <w:t>crumbled</w:t>
      </w:r>
      <w:proofErr w:type="gramEnd"/>
      <w:r w:rsidRPr="002A24CD">
        <w:rPr>
          <w:rFonts w:ascii="Arial" w:hAnsi="Arial" w:cs="Arial"/>
          <w:sz w:val="24"/>
          <w:szCs w:val="24"/>
        </w:rPr>
        <w:t xml:space="preserve"> or displaced driveways may require repair or replacement.</w:t>
      </w:r>
    </w:p>
    <w:p w14:paraId="1BE43877" w14:textId="2D23024E" w:rsidR="0023227B" w:rsidRPr="00E20C11" w:rsidRDefault="0023227B" w:rsidP="0023227B">
      <w:pPr>
        <w:pStyle w:val="ListParagraph"/>
        <w:numPr>
          <w:ilvl w:val="1"/>
          <w:numId w:val="2"/>
        </w:numPr>
        <w:spacing w:after="200" w:line="276" w:lineRule="auto"/>
        <w:rPr>
          <w:rFonts w:ascii="Arial" w:eastAsia="Times New Roman" w:hAnsi="Arial" w:cs="Arial"/>
          <w:bCs/>
          <w:sz w:val="24"/>
          <w:szCs w:val="24"/>
        </w:rPr>
      </w:pPr>
      <w:r w:rsidRPr="007A264A">
        <w:rPr>
          <w:rFonts w:ascii="Arial" w:hAnsi="Arial" w:cs="Arial"/>
          <w:sz w:val="24"/>
          <w:szCs w:val="24"/>
        </w:rPr>
        <w:t>Tree limbs, shrubs, bushes must be cut back so not to obstruct the sidewalk or city signs</w:t>
      </w:r>
      <w:r>
        <w:rPr>
          <w:rFonts w:ascii="Arial" w:hAnsi="Arial" w:cs="Arial"/>
          <w:sz w:val="24"/>
          <w:szCs w:val="24"/>
        </w:rPr>
        <w:t>.</w:t>
      </w:r>
    </w:p>
    <w:p w14:paraId="1D56E042" w14:textId="09FCE385" w:rsidR="0023227B" w:rsidRPr="00784CA5" w:rsidRDefault="00E20C11" w:rsidP="00784CA5">
      <w:pPr>
        <w:pStyle w:val="ListParagraph"/>
        <w:numPr>
          <w:ilvl w:val="1"/>
          <w:numId w:val="2"/>
        </w:numPr>
        <w:spacing w:after="200" w:line="276" w:lineRule="auto"/>
        <w:rPr>
          <w:rFonts w:ascii="Arial" w:eastAsia="Times New Roman" w:hAnsi="Arial" w:cs="Arial"/>
          <w:bCs/>
          <w:sz w:val="24"/>
          <w:szCs w:val="24"/>
        </w:rPr>
      </w:pPr>
      <w:r w:rsidRPr="00E20C11">
        <w:rPr>
          <w:rFonts w:ascii="Arial" w:hAnsi="Arial" w:cs="Arial"/>
          <w:sz w:val="24"/>
          <w:szCs w:val="24"/>
        </w:rPr>
        <w:t xml:space="preserve">Back yards visible from the street, sidewalks, golf course and lakes should be neat and free of trash. Tools, lawnmowers, wheelbarrows, </w:t>
      </w:r>
      <w:proofErr w:type="spellStart"/>
      <w:r w:rsidRPr="00E20C11">
        <w:rPr>
          <w:rFonts w:ascii="Arial" w:hAnsi="Arial" w:cs="Arial"/>
          <w:sz w:val="24"/>
          <w:szCs w:val="24"/>
        </w:rPr>
        <w:t>etc</w:t>
      </w:r>
      <w:proofErr w:type="spellEnd"/>
      <w:r w:rsidRPr="00E20C11">
        <w:rPr>
          <w:rFonts w:ascii="Arial" w:hAnsi="Arial" w:cs="Arial"/>
          <w:sz w:val="24"/>
          <w:szCs w:val="24"/>
        </w:rPr>
        <w:t>, should be stored out of sight.</w:t>
      </w:r>
    </w:p>
    <w:p w14:paraId="28E61234" w14:textId="77777777" w:rsidR="0023227B" w:rsidRPr="007A264A" w:rsidRDefault="0023227B" w:rsidP="0023227B">
      <w:pPr>
        <w:pStyle w:val="ListParagraph"/>
        <w:numPr>
          <w:ilvl w:val="0"/>
          <w:numId w:val="2"/>
        </w:numPr>
        <w:spacing w:after="200" w:line="276" w:lineRule="auto"/>
        <w:rPr>
          <w:rFonts w:ascii="Arial" w:eastAsia="Times New Roman" w:hAnsi="Arial" w:cs="Arial"/>
          <w:bCs/>
          <w:sz w:val="24"/>
          <w:szCs w:val="24"/>
        </w:rPr>
      </w:pPr>
      <w:r w:rsidRPr="007A264A">
        <w:rPr>
          <w:rFonts w:ascii="Arial" w:eastAsia="Times New Roman" w:hAnsi="Arial" w:cs="Arial"/>
          <w:bCs/>
          <w:sz w:val="24"/>
          <w:szCs w:val="24"/>
        </w:rPr>
        <w:t>Home Exterior Maintenance</w:t>
      </w:r>
    </w:p>
    <w:p w14:paraId="392ED171" w14:textId="7E41B08C" w:rsidR="007C4C42" w:rsidRPr="00CC5989" w:rsidRDefault="644BDBAE" w:rsidP="007C4C42">
      <w:pPr>
        <w:pStyle w:val="ListParagraph"/>
        <w:numPr>
          <w:ilvl w:val="1"/>
          <w:numId w:val="2"/>
        </w:numPr>
        <w:spacing w:after="0"/>
        <w:rPr>
          <w:rFonts w:ascii="Arial" w:hAnsi="Arial" w:cs="Arial"/>
          <w:sz w:val="24"/>
          <w:szCs w:val="24"/>
        </w:rPr>
      </w:pPr>
      <w:r w:rsidRPr="644BDBAE">
        <w:rPr>
          <w:rFonts w:ascii="Arial" w:hAnsi="Arial" w:cs="Arial"/>
          <w:sz w:val="24"/>
          <w:szCs w:val="24"/>
        </w:rPr>
        <w:t>Building exteriors must maintain a uniform, presentable exterior appearance free from visible defects.</w:t>
      </w:r>
    </w:p>
    <w:p w14:paraId="1D5520A5" w14:textId="77777777" w:rsidR="0023227B" w:rsidRPr="00D45B21" w:rsidRDefault="0023227B" w:rsidP="0023227B">
      <w:pPr>
        <w:pStyle w:val="ListParagraph"/>
        <w:numPr>
          <w:ilvl w:val="1"/>
          <w:numId w:val="2"/>
        </w:numPr>
        <w:spacing w:after="200" w:line="276" w:lineRule="auto"/>
        <w:rPr>
          <w:rFonts w:ascii="Arial" w:eastAsia="Times New Roman" w:hAnsi="Arial" w:cs="Arial"/>
          <w:bCs/>
          <w:sz w:val="24"/>
          <w:szCs w:val="24"/>
        </w:rPr>
      </w:pPr>
      <w:r w:rsidRPr="00A56BB7">
        <w:rPr>
          <w:rFonts w:ascii="Arial" w:hAnsi="Arial" w:cs="Arial"/>
          <w:sz w:val="24"/>
          <w:szCs w:val="24"/>
        </w:rPr>
        <w:t>Paint and/or stain on each structure (house, fence, deck, mailbox, sheds, etc.) must be uniform in color, and without fading, cracking, or peeling.</w:t>
      </w:r>
    </w:p>
    <w:p w14:paraId="65D225EB" w14:textId="77777777" w:rsidR="0023227B" w:rsidRPr="00DB4CDF" w:rsidRDefault="0023227B" w:rsidP="0023227B">
      <w:pPr>
        <w:pStyle w:val="ListParagraph"/>
        <w:numPr>
          <w:ilvl w:val="1"/>
          <w:numId w:val="2"/>
        </w:numPr>
        <w:spacing w:after="200" w:line="276" w:lineRule="auto"/>
        <w:rPr>
          <w:rFonts w:ascii="Arial" w:eastAsia="Times New Roman" w:hAnsi="Arial" w:cs="Arial"/>
          <w:bCs/>
          <w:sz w:val="24"/>
          <w:szCs w:val="24"/>
        </w:rPr>
      </w:pPr>
      <w:r w:rsidRPr="00DB4CDF">
        <w:rPr>
          <w:rFonts w:ascii="Arial" w:hAnsi="Arial" w:cs="Arial"/>
          <w:sz w:val="24"/>
          <w:szCs w:val="24"/>
        </w:rPr>
        <w:t xml:space="preserve">Moss must be removed from the roof, </w:t>
      </w:r>
      <w:r>
        <w:rPr>
          <w:rFonts w:ascii="Arial" w:hAnsi="Arial" w:cs="Arial"/>
          <w:sz w:val="24"/>
          <w:szCs w:val="24"/>
        </w:rPr>
        <w:t>g</w:t>
      </w:r>
      <w:r w:rsidRPr="00DB4CDF">
        <w:rPr>
          <w:rFonts w:ascii="Arial" w:hAnsi="Arial" w:cs="Arial"/>
          <w:sz w:val="24"/>
          <w:szCs w:val="24"/>
        </w:rPr>
        <w:t>utters cleaned.</w:t>
      </w:r>
    </w:p>
    <w:p w14:paraId="4A058941" w14:textId="77777777" w:rsidR="0023227B" w:rsidRPr="003A7DEF" w:rsidRDefault="0023227B" w:rsidP="0023227B">
      <w:pPr>
        <w:pStyle w:val="ListParagraph"/>
        <w:numPr>
          <w:ilvl w:val="1"/>
          <w:numId w:val="2"/>
        </w:numPr>
        <w:spacing w:after="200" w:line="276" w:lineRule="auto"/>
        <w:rPr>
          <w:rFonts w:ascii="Arial" w:eastAsia="Times New Roman" w:hAnsi="Arial" w:cs="Arial"/>
          <w:bCs/>
          <w:sz w:val="24"/>
          <w:szCs w:val="24"/>
        </w:rPr>
      </w:pPr>
      <w:r>
        <w:rPr>
          <w:rFonts w:ascii="Arial" w:hAnsi="Arial" w:cs="Arial"/>
          <w:sz w:val="24"/>
          <w:szCs w:val="24"/>
        </w:rPr>
        <w:t>No accumulations of material of any kind can be visible from the street.</w:t>
      </w:r>
    </w:p>
    <w:p w14:paraId="68144055" w14:textId="77777777" w:rsidR="00ED1DEB" w:rsidRPr="00ED1DEB" w:rsidRDefault="0023227B" w:rsidP="005F2926">
      <w:pPr>
        <w:pStyle w:val="ListParagraph"/>
        <w:numPr>
          <w:ilvl w:val="0"/>
          <w:numId w:val="2"/>
        </w:numPr>
        <w:spacing w:after="200" w:line="276" w:lineRule="auto"/>
        <w:rPr>
          <w:rFonts w:ascii="Arial" w:hAnsi="Arial" w:cs="Arial"/>
          <w:sz w:val="24"/>
          <w:szCs w:val="24"/>
        </w:rPr>
      </w:pPr>
      <w:r w:rsidRPr="00D10A6A">
        <w:rPr>
          <w:rFonts w:ascii="Arial" w:eastAsia="Times New Roman" w:hAnsi="Arial" w:cs="Arial"/>
          <w:bCs/>
          <w:sz w:val="24"/>
          <w:szCs w:val="24"/>
        </w:rPr>
        <w:t>Holidays Decorations</w:t>
      </w:r>
    </w:p>
    <w:p w14:paraId="3C55BA34" w14:textId="7767E6F5" w:rsidR="0023227B" w:rsidRDefault="00B50FEF" w:rsidP="00ED1DEB">
      <w:pPr>
        <w:pStyle w:val="ListParagraph"/>
        <w:numPr>
          <w:ilvl w:val="1"/>
          <w:numId w:val="2"/>
        </w:numPr>
        <w:spacing w:after="200" w:line="276" w:lineRule="auto"/>
        <w:rPr>
          <w:rFonts w:ascii="Arial" w:hAnsi="Arial" w:cs="Arial"/>
          <w:sz w:val="24"/>
          <w:szCs w:val="24"/>
        </w:rPr>
      </w:pPr>
      <w:r w:rsidRPr="00D10A6A">
        <w:rPr>
          <w:rFonts w:ascii="Arial" w:hAnsi="Arial" w:cs="Arial"/>
          <w:sz w:val="24"/>
          <w:szCs w:val="24"/>
        </w:rPr>
        <w:t>Holiday decorations and lighting can be displayed up to 30 days prior to the holiday and removed within 30 days of the official date of said holiday.  Icicle lights are considered holiday decorations and shall be removed by the expiration of the holiday period</w:t>
      </w:r>
      <w:r w:rsidR="00987319" w:rsidRPr="00D10A6A">
        <w:rPr>
          <w:rFonts w:ascii="Arial" w:hAnsi="Arial" w:cs="Arial"/>
          <w:sz w:val="24"/>
          <w:szCs w:val="24"/>
        </w:rPr>
        <w:t>.</w:t>
      </w:r>
    </w:p>
    <w:p w14:paraId="7B079619" w14:textId="0080041A" w:rsidR="00987319" w:rsidRPr="00D10A6A" w:rsidRDefault="00987319" w:rsidP="0023227B">
      <w:pPr>
        <w:pStyle w:val="ListParagraph"/>
        <w:ind w:left="1350"/>
        <w:rPr>
          <w:rFonts w:ascii="Arial" w:eastAsia="Times New Roman" w:hAnsi="Arial" w:cs="Arial"/>
          <w:bCs/>
          <w:color w:val="FF0000"/>
          <w:sz w:val="24"/>
          <w:szCs w:val="24"/>
        </w:rPr>
      </w:pPr>
    </w:p>
    <w:p w14:paraId="3FD52E0A" w14:textId="77777777" w:rsidR="0023227B" w:rsidRPr="00EA2021" w:rsidRDefault="0023227B" w:rsidP="0023227B">
      <w:pPr>
        <w:pStyle w:val="ListParagraph"/>
        <w:numPr>
          <w:ilvl w:val="0"/>
          <w:numId w:val="2"/>
        </w:numPr>
        <w:spacing w:after="330" w:line="247" w:lineRule="auto"/>
        <w:ind w:right="499"/>
        <w:rPr>
          <w:rFonts w:ascii="Calibri" w:hAnsi="Calibri" w:cs="Calibri"/>
        </w:rPr>
      </w:pPr>
      <w:r w:rsidRPr="00D60C5A">
        <w:rPr>
          <w:rFonts w:ascii="Arial" w:eastAsia="Times New Roman" w:hAnsi="Arial" w:cs="Arial"/>
          <w:bCs/>
          <w:sz w:val="24"/>
          <w:szCs w:val="24"/>
        </w:rPr>
        <w:t>Tarps</w:t>
      </w:r>
    </w:p>
    <w:p w14:paraId="7054049B" w14:textId="0B8F662C" w:rsidR="0023227B" w:rsidRPr="001D04F6" w:rsidRDefault="0023227B" w:rsidP="0023227B">
      <w:pPr>
        <w:pStyle w:val="ListParagraph"/>
        <w:numPr>
          <w:ilvl w:val="1"/>
          <w:numId w:val="2"/>
        </w:numPr>
        <w:spacing w:after="330" w:line="247" w:lineRule="auto"/>
        <w:ind w:right="499"/>
        <w:rPr>
          <w:rFonts w:ascii="Calibri" w:hAnsi="Calibri" w:cs="Calibri"/>
          <w:sz w:val="24"/>
          <w:szCs w:val="24"/>
        </w:rPr>
      </w:pPr>
      <w:r w:rsidRPr="001D04F6">
        <w:rPr>
          <w:rFonts w:ascii="Arial" w:hAnsi="Arial" w:cs="Arial"/>
          <w:sz w:val="24"/>
          <w:szCs w:val="24"/>
        </w:rPr>
        <w:t xml:space="preserve">Tarps used to cover debris, woodpiles, vehicles, roofs, fences etc., are strictly prohibited. The use of tarps in general is prohibited if visible from </w:t>
      </w:r>
      <w:r w:rsidR="00DA5993">
        <w:rPr>
          <w:rFonts w:ascii="Arial" w:hAnsi="Arial" w:cs="Arial"/>
          <w:sz w:val="24"/>
          <w:szCs w:val="24"/>
        </w:rPr>
        <w:t xml:space="preserve">the </w:t>
      </w:r>
      <w:r w:rsidRPr="001D04F6">
        <w:rPr>
          <w:rFonts w:ascii="Arial" w:hAnsi="Arial" w:cs="Arial"/>
          <w:sz w:val="24"/>
          <w:szCs w:val="24"/>
        </w:rPr>
        <w:t>street or neighboring properties.</w:t>
      </w:r>
      <w:r w:rsidRPr="001D04F6">
        <w:rPr>
          <w:rFonts w:ascii="Calibri" w:hAnsi="Calibri" w:cs="Calibri"/>
          <w:sz w:val="24"/>
          <w:szCs w:val="24"/>
        </w:rPr>
        <w:t xml:space="preserve"> </w:t>
      </w:r>
    </w:p>
    <w:p w14:paraId="62419961" w14:textId="77777777" w:rsidR="0023227B" w:rsidRDefault="0023227B" w:rsidP="0023227B">
      <w:pPr>
        <w:pStyle w:val="ListParagraph"/>
        <w:numPr>
          <w:ilvl w:val="1"/>
          <w:numId w:val="2"/>
        </w:numPr>
        <w:spacing w:after="330" w:line="247" w:lineRule="auto"/>
        <w:ind w:right="499"/>
        <w:rPr>
          <w:rFonts w:ascii="Arial" w:hAnsi="Arial" w:cs="Arial"/>
          <w:sz w:val="24"/>
          <w:szCs w:val="24"/>
        </w:rPr>
      </w:pPr>
      <w:r w:rsidRPr="00EE7CAE">
        <w:rPr>
          <w:rFonts w:ascii="Arial" w:hAnsi="Arial" w:cs="Arial"/>
          <w:sz w:val="24"/>
          <w:szCs w:val="24"/>
        </w:rPr>
        <w:t>Under no circumstances may tarps be used to cover vehicles if visible from the street or neighboring property.</w:t>
      </w:r>
    </w:p>
    <w:p w14:paraId="20D66B21" w14:textId="5902556D" w:rsidR="00FA78D2" w:rsidRPr="00EE7CAE" w:rsidRDefault="00FA78D2" w:rsidP="0023227B">
      <w:pPr>
        <w:pStyle w:val="ListParagraph"/>
        <w:numPr>
          <w:ilvl w:val="1"/>
          <w:numId w:val="2"/>
        </w:numPr>
        <w:spacing w:after="330" w:line="247" w:lineRule="auto"/>
        <w:ind w:right="499"/>
        <w:rPr>
          <w:rFonts w:ascii="Arial" w:hAnsi="Arial" w:cs="Arial"/>
          <w:sz w:val="24"/>
          <w:szCs w:val="24"/>
        </w:rPr>
      </w:pPr>
      <w:r>
        <w:rPr>
          <w:rFonts w:ascii="Arial" w:hAnsi="Arial" w:cs="Arial"/>
          <w:sz w:val="24"/>
          <w:szCs w:val="24"/>
        </w:rPr>
        <w:t>Fitted car covers</w:t>
      </w:r>
      <w:r w:rsidR="00612BD1">
        <w:rPr>
          <w:rFonts w:ascii="Arial" w:hAnsi="Arial" w:cs="Arial"/>
          <w:sz w:val="24"/>
          <w:szCs w:val="24"/>
        </w:rPr>
        <w:t xml:space="preserve"> in good condition</w:t>
      </w:r>
      <w:r>
        <w:rPr>
          <w:rFonts w:ascii="Arial" w:hAnsi="Arial" w:cs="Arial"/>
          <w:sz w:val="24"/>
          <w:szCs w:val="24"/>
        </w:rPr>
        <w:t xml:space="preserve"> are acceptable.</w:t>
      </w:r>
    </w:p>
    <w:p w14:paraId="426C836F" w14:textId="77777777" w:rsidR="0023227B" w:rsidRDefault="0023227B" w:rsidP="0023227B">
      <w:pPr>
        <w:pStyle w:val="ListParagraph"/>
        <w:numPr>
          <w:ilvl w:val="0"/>
          <w:numId w:val="2"/>
        </w:numPr>
        <w:spacing w:after="200" w:line="276" w:lineRule="auto"/>
        <w:rPr>
          <w:rFonts w:ascii="Arial" w:eastAsia="Times New Roman" w:hAnsi="Arial" w:cs="Arial"/>
          <w:bCs/>
          <w:sz w:val="24"/>
          <w:szCs w:val="24"/>
        </w:rPr>
      </w:pPr>
      <w:r w:rsidRPr="00DB24CF">
        <w:rPr>
          <w:rFonts w:ascii="Arial" w:eastAsia="Times New Roman" w:hAnsi="Arial" w:cs="Arial"/>
          <w:bCs/>
          <w:sz w:val="24"/>
          <w:szCs w:val="24"/>
        </w:rPr>
        <w:t>Vehicles</w:t>
      </w:r>
    </w:p>
    <w:p w14:paraId="57FB0CDE" w14:textId="37390819" w:rsidR="0023227B" w:rsidRPr="006A4C97" w:rsidRDefault="644BDBAE" w:rsidP="644BDBAE">
      <w:pPr>
        <w:pStyle w:val="ListParagraph"/>
        <w:numPr>
          <w:ilvl w:val="1"/>
          <w:numId w:val="2"/>
        </w:numPr>
        <w:spacing w:after="200" w:line="276" w:lineRule="auto"/>
        <w:rPr>
          <w:rFonts w:ascii="Arial" w:eastAsia="Times New Roman" w:hAnsi="Arial" w:cs="Arial"/>
          <w:sz w:val="24"/>
          <w:szCs w:val="24"/>
        </w:rPr>
      </w:pPr>
      <w:r w:rsidRPr="644BDBAE">
        <w:rPr>
          <w:rFonts w:ascii="Arial" w:hAnsi="Arial" w:cs="Arial"/>
          <w:sz w:val="24"/>
          <w:szCs w:val="24"/>
        </w:rPr>
        <w:t>All inoperable/non-running vehicles, which includes vehicles with expired tabs, and recreational vehicles, including without limitation, golf carts, motorcycles, go-carts, etc., must be stored in garages, carports or within screened areas (subject to prior submission and approval under ACC Rules), so they are not visible from the street or to neighbors. At no time shall such vehicles be kept, parked</w:t>
      </w:r>
      <w:r w:rsidR="00784CA5">
        <w:rPr>
          <w:rFonts w:ascii="Arial" w:hAnsi="Arial" w:cs="Arial"/>
          <w:sz w:val="24"/>
          <w:szCs w:val="24"/>
        </w:rPr>
        <w:t>,</w:t>
      </w:r>
      <w:r w:rsidRPr="644BDBAE">
        <w:rPr>
          <w:rFonts w:ascii="Arial" w:hAnsi="Arial" w:cs="Arial"/>
          <w:sz w:val="24"/>
          <w:szCs w:val="24"/>
        </w:rPr>
        <w:t xml:space="preserve"> or stored on public streets, walkways, lots</w:t>
      </w:r>
      <w:r w:rsidR="00784CA5">
        <w:rPr>
          <w:rFonts w:ascii="Arial" w:hAnsi="Arial" w:cs="Arial"/>
          <w:sz w:val="24"/>
          <w:szCs w:val="24"/>
        </w:rPr>
        <w:t>,</w:t>
      </w:r>
      <w:r w:rsidRPr="644BDBAE">
        <w:rPr>
          <w:rFonts w:ascii="Arial" w:hAnsi="Arial" w:cs="Arial"/>
          <w:sz w:val="24"/>
          <w:szCs w:val="24"/>
        </w:rPr>
        <w:t xml:space="preserve"> or driveways.</w:t>
      </w:r>
    </w:p>
    <w:p w14:paraId="55298ECB" w14:textId="633C75D9" w:rsidR="0023227B" w:rsidRPr="00EB5E6E" w:rsidRDefault="644BDBAE" w:rsidP="644BDBAE">
      <w:pPr>
        <w:pStyle w:val="ListParagraph"/>
        <w:numPr>
          <w:ilvl w:val="1"/>
          <w:numId w:val="2"/>
        </w:numPr>
        <w:spacing w:after="200" w:line="276" w:lineRule="auto"/>
        <w:rPr>
          <w:rFonts w:ascii="Arial" w:eastAsia="Times New Roman" w:hAnsi="Arial" w:cs="Arial"/>
          <w:sz w:val="24"/>
          <w:szCs w:val="24"/>
        </w:rPr>
      </w:pPr>
      <w:r w:rsidRPr="644BDBAE">
        <w:rPr>
          <w:rFonts w:ascii="Arial" w:hAnsi="Arial" w:cs="Arial"/>
          <w:sz w:val="24"/>
          <w:szCs w:val="24"/>
        </w:rPr>
        <w:t xml:space="preserve">All vehicles must be in operable, running condition, currently licensed and tabbed.  </w:t>
      </w:r>
    </w:p>
    <w:p w14:paraId="3657DC09" w14:textId="21F87E00" w:rsidR="0023227B" w:rsidRDefault="0023227B" w:rsidP="0023227B">
      <w:pPr>
        <w:numPr>
          <w:ilvl w:val="1"/>
          <w:numId w:val="2"/>
        </w:numPr>
        <w:spacing w:after="1" w:line="247" w:lineRule="auto"/>
        <w:ind w:right="499"/>
        <w:rPr>
          <w:rFonts w:ascii="Arial" w:hAnsi="Arial" w:cs="Arial"/>
          <w:sz w:val="24"/>
          <w:szCs w:val="24"/>
        </w:rPr>
      </w:pPr>
      <w:r w:rsidRPr="006B5DCF">
        <w:rPr>
          <w:rFonts w:ascii="Arial" w:hAnsi="Arial" w:cs="Arial"/>
          <w:sz w:val="24"/>
          <w:szCs w:val="24"/>
        </w:rPr>
        <w:t xml:space="preserve">Regardless of whether </w:t>
      </w:r>
      <w:r>
        <w:rPr>
          <w:rFonts w:ascii="Arial" w:hAnsi="Arial" w:cs="Arial"/>
          <w:sz w:val="24"/>
          <w:szCs w:val="24"/>
        </w:rPr>
        <w:t xml:space="preserve">a </w:t>
      </w:r>
      <w:r w:rsidRPr="006B5DCF">
        <w:rPr>
          <w:rFonts w:ascii="Arial" w:hAnsi="Arial" w:cs="Arial"/>
          <w:sz w:val="24"/>
          <w:szCs w:val="24"/>
        </w:rPr>
        <w:t>vehicle might be considered as a classic or collectible model, and regardless of whether operable or licensed or tabbed, vehicles in a state of disrepair or deterioration may not be kept, parked</w:t>
      </w:r>
      <w:r w:rsidR="00784CA5">
        <w:rPr>
          <w:rFonts w:ascii="Arial" w:hAnsi="Arial" w:cs="Arial"/>
          <w:sz w:val="24"/>
          <w:szCs w:val="24"/>
        </w:rPr>
        <w:t>,</w:t>
      </w:r>
      <w:r w:rsidRPr="006B5DCF">
        <w:rPr>
          <w:rFonts w:ascii="Arial" w:hAnsi="Arial" w:cs="Arial"/>
          <w:sz w:val="24"/>
          <w:szCs w:val="24"/>
        </w:rPr>
        <w:t xml:space="preserve"> or stored on a lot where visible from the street or to neighboring owners.</w:t>
      </w:r>
    </w:p>
    <w:p w14:paraId="63A11A63" w14:textId="7FC02F3D" w:rsidR="0023227B" w:rsidRDefault="0023227B" w:rsidP="0023227B">
      <w:pPr>
        <w:numPr>
          <w:ilvl w:val="1"/>
          <w:numId w:val="2"/>
        </w:numPr>
        <w:spacing w:after="1" w:line="247" w:lineRule="auto"/>
        <w:ind w:right="499"/>
        <w:rPr>
          <w:rFonts w:ascii="Arial" w:hAnsi="Arial" w:cs="Arial"/>
          <w:sz w:val="24"/>
          <w:szCs w:val="24"/>
        </w:rPr>
      </w:pPr>
      <w:r>
        <w:rPr>
          <w:rFonts w:ascii="Arial" w:hAnsi="Arial" w:cs="Arial"/>
          <w:sz w:val="24"/>
          <w:szCs w:val="24"/>
        </w:rPr>
        <w:t xml:space="preserve">The </w:t>
      </w:r>
      <w:r w:rsidR="00784CA5">
        <w:rPr>
          <w:rFonts w:ascii="Arial" w:hAnsi="Arial" w:cs="Arial"/>
          <w:sz w:val="24"/>
          <w:szCs w:val="24"/>
        </w:rPr>
        <w:t>creation</w:t>
      </w:r>
      <w:r>
        <w:rPr>
          <w:rFonts w:ascii="Arial" w:hAnsi="Arial" w:cs="Arial"/>
          <w:sz w:val="24"/>
          <w:szCs w:val="24"/>
        </w:rPr>
        <w:t xml:space="preserve"> of </w:t>
      </w:r>
      <w:r w:rsidR="00DA5993">
        <w:rPr>
          <w:rFonts w:ascii="Arial" w:hAnsi="Arial" w:cs="Arial"/>
          <w:sz w:val="24"/>
          <w:szCs w:val="24"/>
        </w:rPr>
        <w:t xml:space="preserve">an </w:t>
      </w:r>
      <w:r w:rsidR="00784CA5">
        <w:rPr>
          <w:rFonts w:ascii="Arial" w:hAnsi="Arial" w:cs="Arial"/>
          <w:sz w:val="24"/>
          <w:szCs w:val="24"/>
        </w:rPr>
        <w:t>additional parking</w:t>
      </w:r>
      <w:r>
        <w:rPr>
          <w:rFonts w:ascii="Arial" w:hAnsi="Arial" w:cs="Arial"/>
          <w:sz w:val="24"/>
          <w:szCs w:val="24"/>
        </w:rPr>
        <w:t xml:space="preserve"> area for vehicles is governed by the approval process of the Architectural Control Committee provisions. </w:t>
      </w:r>
    </w:p>
    <w:p w14:paraId="4CECFA5F" w14:textId="77777777" w:rsidR="0023227B" w:rsidRDefault="0023227B" w:rsidP="0023227B">
      <w:pPr>
        <w:pStyle w:val="ListParagraph"/>
        <w:numPr>
          <w:ilvl w:val="0"/>
          <w:numId w:val="2"/>
        </w:numPr>
        <w:spacing w:after="200" w:line="276" w:lineRule="auto"/>
        <w:rPr>
          <w:rFonts w:ascii="Arial" w:eastAsia="Times New Roman" w:hAnsi="Arial" w:cs="Arial"/>
          <w:bCs/>
          <w:sz w:val="24"/>
          <w:szCs w:val="24"/>
        </w:rPr>
      </w:pPr>
      <w:r w:rsidRPr="00DB24CF">
        <w:rPr>
          <w:rFonts w:ascii="Arial" w:eastAsia="Times New Roman" w:hAnsi="Arial" w:cs="Arial"/>
          <w:bCs/>
          <w:sz w:val="24"/>
          <w:szCs w:val="24"/>
        </w:rPr>
        <w:t>Interior Window Coverings</w:t>
      </w:r>
    </w:p>
    <w:p w14:paraId="3A4DF850" w14:textId="0AE13412" w:rsidR="0023227B" w:rsidRPr="00B22CC2" w:rsidRDefault="644BDBAE" w:rsidP="644BDBAE">
      <w:pPr>
        <w:pStyle w:val="ListParagraph"/>
        <w:numPr>
          <w:ilvl w:val="1"/>
          <w:numId w:val="2"/>
        </w:numPr>
        <w:spacing w:after="200" w:line="276" w:lineRule="auto"/>
        <w:rPr>
          <w:rFonts w:ascii="Arial" w:eastAsia="Times New Roman" w:hAnsi="Arial" w:cs="Arial"/>
          <w:sz w:val="24"/>
          <w:szCs w:val="24"/>
        </w:rPr>
      </w:pPr>
      <w:r w:rsidRPr="644BDBAE">
        <w:rPr>
          <w:rFonts w:ascii="Arial" w:hAnsi="Arial" w:cs="Arial"/>
          <w:sz w:val="24"/>
          <w:szCs w:val="24"/>
        </w:rPr>
        <w:t>All window coverings shall be a neutral color and in good condition without significant defects. Blinds shall not have missing, bent</w:t>
      </w:r>
      <w:r w:rsidR="00784CA5">
        <w:rPr>
          <w:rFonts w:ascii="Arial" w:hAnsi="Arial" w:cs="Arial"/>
          <w:sz w:val="24"/>
          <w:szCs w:val="24"/>
        </w:rPr>
        <w:t>,</w:t>
      </w:r>
      <w:r w:rsidRPr="644BDBAE">
        <w:rPr>
          <w:rFonts w:ascii="Arial" w:hAnsi="Arial" w:cs="Arial"/>
          <w:sz w:val="24"/>
          <w:szCs w:val="24"/>
        </w:rPr>
        <w:t xml:space="preserve"> or broken slats. Draperies and/or curtains shall not contain visible stains or tears.  Blankets, sheets, shower curtains, tarps, garbage bags, or any other material is not allowed for use as window covering in any window visible from the street and/or neighboring properties, including garage windows.  </w:t>
      </w:r>
    </w:p>
    <w:p w14:paraId="5C3BDAD2" w14:textId="6CCD766E" w:rsidR="0023227B" w:rsidRDefault="0023227B" w:rsidP="0023227B">
      <w:pPr>
        <w:pStyle w:val="ListParagraph"/>
        <w:numPr>
          <w:ilvl w:val="0"/>
          <w:numId w:val="2"/>
        </w:numPr>
        <w:spacing w:after="200" w:line="276" w:lineRule="auto"/>
        <w:rPr>
          <w:rFonts w:ascii="Arial" w:eastAsia="Times New Roman" w:hAnsi="Arial" w:cs="Arial"/>
          <w:bCs/>
          <w:sz w:val="24"/>
          <w:szCs w:val="24"/>
        </w:rPr>
      </w:pPr>
      <w:r w:rsidRPr="00DB24CF">
        <w:rPr>
          <w:rFonts w:ascii="Arial" w:eastAsia="Times New Roman" w:hAnsi="Arial" w:cs="Arial"/>
          <w:bCs/>
          <w:sz w:val="24"/>
          <w:szCs w:val="24"/>
        </w:rPr>
        <w:t>Signs</w:t>
      </w:r>
      <w:r w:rsidR="00DA5DE2">
        <w:rPr>
          <w:rFonts w:ascii="Arial" w:eastAsia="Times New Roman" w:hAnsi="Arial" w:cs="Arial"/>
          <w:bCs/>
          <w:sz w:val="24"/>
          <w:szCs w:val="24"/>
        </w:rPr>
        <w:t xml:space="preserve"> </w:t>
      </w:r>
    </w:p>
    <w:p w14:paraId="7F46883F" w14:textId="6E418ECB" w:rsidR="0023227B" w:rsidRPr="009E331E" w:rsidRDefault="644BDBAE" w:rsidP="0023227B">
      <w:pPr>
        <w:pStyle w:val="ListParagraph"/>
        <w:numPr>
          <w:ilvl w:val="1"/>
          <w:numId w:val="2"/>
        </w:numPr>
        <w:spacing w:after="0" w:line="240" w:lineRule="auto"/>
        <w:ind w:right="557"/>
        <w:rPr>
          <w:rFonts w:ascii="Arial" w:hAnsi="Arial" w:cs="Arial"/>
          <w:sz w:val="24"/>
          <w:szCs w:val="24"/>
        </w:rPr>
      </w:pPr>
      <w:r w:rsidRPr="644BDBAE">
        <w:rPr>
          <w:rFonts w:ascii="Arial" w:hAnsi="Arial" w:cs="Arial"/>
          <w:sz w:val="24"/>
          <w:szCs w:val="24"/>
        </w:rPr>
        <w:t>Only the following signs are permitted in the Association:</w:t>
      </w:r>
    </w:p>
    <w:p w14:paraId="1C0FBCEA" w14:textId="77777777" w:rsidR="0053162E" w:rsidRDefault="0023227B" w:rsidP="0023227B">
      <w:pPr>
        <w:pStyle w:val="ListParagraph"/>
        <w:numPr>
          <w:ilvl w:val="2"/>
          <w:numId w:val="2"/>
        </w:numPr>
        <w:spacing w:after="3" w:line="240" w:lineRule="auto"/>
        <w:ind w:right="547"/>
        <w:rPr>
          <w:rFonts w:ascii="Arial" w:hAnsi="Arial" w:cs="Arial"/>
          <w:sz w:val="24"/>
          <w:szCs w:val="24"/>
        </w:rPr>
      </w:pPr>
      <w:r w:rsidRPr="00680244">
        <w:rPr>
          <w:rFonts w:ascii="Arial" w:hAnsi="Arial" w:cs="Arial"/>
          <w:bCs/>
          <w:sz w:val="24"/>
          <w:szCs w:val="24"/>
        </w:rPr>
        <w:t>Political signs:</w:t>
      </w:r>
      <w:r w:rsidRPr="0053162E">
        <w:rPr>
          <w:rFonts w:ascii="Arial" w:hAnsi="Arial" w:cs="Arial"/>
          <w:sz w:val="24"/>
          <w:szCs w:val="24"/>
        </w:rPr>
        <w:t xml:space="preserve"> </w:t>
      </w:r>
      <w:r w:rsidR="0053162E">
        <w:rPr>
          <w:rFonts w:ascii="Arial" w:hAnsi="Arial" w:cs="Arial"/>
          <w:sz w:val="24"/>
          <w:szCs w:val="24"/>
        </w:rPr>
        <w:t>each Owner is permitted to place a maximum of two (2) candidate/ballot issue signs on his or her Lot visible from the street, whether placed inside or outside the home.  The signs shall not exceed eighteen (18) inches high and twenty-four (24) inches long.  Candidate and/or ballot issue signs can be displayed no sooner than thirty (30) days before a primary or general election and must be removed within seven (7) days after the last day of voting (the election date).  Political signs with vulgar language or images are not permitted under any circumstances.</w:t>
      </w:r>
    </w:p>
    <w:p w14:paraId="1735D2FF" w14:textId="7C974238" w:rsidR="000F4D28" w:rsidRDefault="0023227B" w:rsidP="0023227B">
      <w:pPr>
        <w:pStyle w:val="ListParagraph"/>
        <w:numPr>
          <w:ilvl w:val="2"/>
          <w:numId w:val="2"/>
        </w:numPr>
        <w:spacing w:after="0" w:line="240" w:lineRule="auto"/>
        <w:ind w:right="557"/>
        <w:rPr>
          <w:rFonts w:ascii="Arial" w:hAnsi="Arial" w:cs="Arial"/>
          <w:sz w:val="24"/>
          <w:szCs w:val="24"/>
        </w:rPr>
      </w:pPr>
      <w:r w:rsidRPr="00680244">
        <w:rPr>
          <w:rFonts w:ascii="Arial" w:hAnsi="Arial" w:cs="Arial"/>
          <w:bCs/>
          <w:sz w:val="24"/>
          <w:szCs w:val="24"/>
        </w:rPr>
        <w:t>Slogan signs:</w:t>
      </w:r>
      <w:r w:rsidRPr="000F4D28">
        <w:rPr>
          <w:rFonts w:ascii="Arial" w:hAnsi="Arial" w:cs="Arial"/>
          <w:sz w:val="24"/>
          <w:szCs w:val="24"/>
        </w:rPr>
        <w:t xml:space="preserve"> </w:t>
      </w:r>
      <w:r w:rsidR="000F4D28">
        <w:rPr>
          <w:rFonts w:ascii="Arial" w:hAnsi="Arial" w:cs="Arial"/>
          <w:sz w:val="24"/>
          <w:szCs w:val="24"/>
        </w:rPr>
        <w:t>Each Owner is permitted to display one sign per lot, not to exceed twenty-four (24) inches high and thirty-six (36) inches long may be placed outdoors by an owner on his/her lot. Slogan signs may not be displayed directly from the building, fascia</w:t>
      </w:r>
      <w:r w:rsidR="00784CA5">
        <w:rPr>
          <w:rFonts w:ascii="Arial" w:hAnsi="Arial" w:cs="Arial"/>
          <w:sz w:val="24"/>
          <w:szCs w:val="24"/>
        </w:rPr>
        <w:t>,</w:t>
      </w:r>
      <w:r w:rsidR="000F4D28">
        <w:rPr>
          <w:rFonts w:ascii="Arial" w:hAnsi="Arial" w:cs="Arial"/>
          <w:sz w:val="24"/>
          <w:szCs w:val="24"/>
        </w:rPr>
        <w:t xml:space="preserve"> or windows.  Slogan signs with vulgar language or images are not permitted under any circumstances.  Signage pertaining to slogans may be displayed for no more than ninety (90) days in one (1) calendar year.</w:t>
      </w:r>
    </w:p>
    <w:p w14:paraId="501138BC" w14:textId="77777777" w:rsidR="009F733B" w:rsidRDefault="0023227B" w:rsidP="00631444">
      <w:pPr>
        <w:pStyle w:val="ListParagraph"/>
        <w:numPr>
          <w:ilvl w:val="2"/>
          <w:numId w:val="2"/>
        </w:numPr>
        <w:spacing w:after="3" w:line="240" w:lineRule="auto"/>
        <w:ind w:right="14"/>
        <w:rPr>
          <w:rFonts w:ascii="Arial" w:hAnsi="Arial" w:cs="Arial"/>
          <w:sz w:val="24"/>
          <w:szCs w:val="24"/>
        </w:rPr>
      </w:pPr>
      <w:r w:rsidRPr="00680244">
        <w:rPr>
          <w:rFonts w:ascii="Arial" w:hAnsi="Arial" w:cs="Arial"/>
          <w:bCs/>
          <w:sz w:val="24"/>
          <w:szCs w:val="24"/>
        </w:rPr>
        <w:t>For Sale</w:t>
      </w:r>
      <w:r w:rsidR="000F4D28" w:rsidRPr="00680244">
        <w:rPr>
          <w:rFonts w:ascii="Arial" w:hAnsi="Arial" w:cs="Arial"/>
          <w:bCs/>
          <w:sz w:val="24"/>
          <w:szCs w:val="24"/>
        </w:rPr>
        <w:t>/Rent</w:t>
      </w:r>
      <w:r w:rsidRPr="00680244">
        <w:rPr>
          <w:rFonts w:ascii="Arial" w:hAnsi="Arial" w:cs="Arial"/>
          <w:bCs/>
          <w:sz w:val="24"/>
          <w:szCs w:val="24"/>
        </w:rPr>
        <w:t xml:space="preserve"> signs</w:t>
      </w:r>
      <w:r w:rsidRPr="00631444">
        <w:rPr>
          <w:rFonts w:ascii="Arial" w:hAnsi="Arial" w:cs="Arial"/>
          <w:sz w:val="24"/>
          <w:szCs w:val="24"/>
        </w:rPr>
        <w:t xml:space="preserve">: </w:t>
      </w:r>
      <w:r w:rsidR="00631444">
        <w:rPr>
          <w:rFonts w:ascii="Arial" w:hAnsi="Arial" w:cs="Arial"/>
          <w:sz w:val="24"/>
          <w:szCs w:val="24"/>
        </w:rPr>
        <w:t>Each Owner is permitted to display one sign per lot, not to exceed eighteen (18) inches wide and twenty-four (24) inches long.  The sign must be freestanding and mounted on a post, and it may include an “information box.”  For Sale/Rent signs are only permitted when the property is actively for sale or rent, or its sale is pending.  For Sale/Rent signs must be removed within five (5) days after transfer of ownership (closing) or lease commencement, whichever is applicable.</w:t>
      </w:r>
    </w:p>
    <w:p w14:paraId="6F8423D2" w14:textId="74EAB884" w:rsidR="0023227B" w:rsidRPr="00631444" w:rsidRDefault="009F733B" w:rsidP="00631444">
      <w:pPr>
        <w:pStyle w:val="ListParagraph"/>
        <w:numPr>
          <w:ilvl w:val="2"/>
          <w:numId w:val="2"/>
        </w:numPr>
        <w:spacing w:after="3" w:line="240" w:lineRule="auto"/>
        <w:ind w:right="14"/>
        <w:rPr>
          <w:rFonts w:ascii="Arial" w:hAnsi="Arial" w:cs="Arial"/>
          <w:sz w:val="24"/>
          <w:szCs w:val="24"/>
        </w:rPr>
      </w:pPr>
      <w:r w:rsidRPr="00680244">
        <w:rPr>
          <w:rFonts w:ascii="Arial" w:hAnsi="Arial" w:cs="Arial"/>
          <w:bCs/>
          <w:sz w:val="24"/>
          <w:szCs w:val="24"/>
        </w:rPr>
        <w:t>Real Estate Open House signs</w:t>
      </w:r>
      <w:r w:rsidR="0023227B" w:rsidRPr="00631444">
        <w:rPr>
          <w:rFonts w:ascii="Arial" w:hAnsi="Arial" w:cs="Arial"/>
          <w:sz w:val="24"/>
          <w:szCs w:val="24"/>
        </w:rPr>
        <w:t xml:space="preserve">: </w:t>
      </w:r>
      <w:r w:rsidR="00A5536D">
        <w:rPr>
          <w:rFonts w:ascii="Arial" w:hAnsi="Arial" w:cs="Arial"/>
          <w:sz w:val="24"/>
          <w:szCs w:val="24"/>
        </w:rPr>
        <w:t>Place signs two (2) days prior/remove at end of open house not to exceed 5 consecutive days or 10 days in a calendar month.</w:t>
      </w:r>
    </w:p>
    <w:p w14:paraId="3B5F339D" w14:textId="6D373D71" w:rsidR="0023227B" w:rsidRPr="00CA3FB4" w:rsidRDefault="00A5536D" w:rsidP="00A5536D">
      <w:pPr>
        <w:pStyle w:val="ListParagraph"/>
        <w:numPr>
          <w:ilvl w:val="2"/>
          <w:numId w:val="2"/>
        </w:numPr>
        <w:spacing w:after="3" w:line="240" w:lineRule="auto"/>
        <w:ind w:right="14"/>
        <w:rPr>
          <w:rFonts w:ascii="Arial" w:hAnsi="Arial" w:cs="Arial"/>
          <w:sz w:val="24"/>
          <w:szCs w:val="24"/>
        </w:rPr>
      </w:pPr>
      <w:r w:rsidRPr="00680244">
        <w:rPr>
          <w:rFonts w:ascii="Arial" w:hAnsi="Arial" w:cs="Arial"/>
          <w:bCs/>
          <w:sz w:val="24"/>
          <w:szCs w:val="24"/>
        </w:rPr>
        <w:t>Garage Sale</w:t>
      </w:r>
      <w:r w:rsidR="0023227B" w:rsidRPr="00CA3FB4">
        <w:rPr>
          <w:rFonts w:ascii="Arial" w:hAnsi="Arial" w:cs="Arial"/>
          <w:sz w:val="24"/>
          <w:szCs w:val="24"/>
        </w:rPr>
        <w:t xml:space="preserve">: </w:t>
      </w:r>
      <w:r w:rsidR="00A421BF">
        <w:rPr>
          <w:rFonts w:ascii="Arial" w:hAnsi="Arial" w:cs="Arial"/>
          <w:sz w:val="24"/>
          <w:szCs w:val="24"/>
        </w:rPr>
        <w:t>Signs advertising a garage/yard sale may be posted one (1) day before the sale and must be removed within one (1) day after the sale.  Directional signs are permitted during the sale.</w:t>
      </w:r>
    </w:p>
    <w:p w14:paraId="4E4BDF7B" w14:textId="51D45A93" w:rsidR="0023227B" w:rsidRPr="00CA3FB4" w:rsidRDefault="00EB15AD" w:rsidP="00A421BF">
      <w:pPr>
        <w:pStyle w:val="ListParagraph"/>
        <w:numPr>
          <w:ilvl w:val="2"/>
          <w:numId w:val="2"/>
        </w:numPr>
        <w:spacing w:after="3" w:line="240" w:lineRule="auto"/>
        <w:ind w:right="14"/>
        <w:rPr>
          <w:rFonts w:ascii="Arial" w:hAnsi="Arial" w:cs="Arial"/>
          <w:sz w:val="24"/>
          <w:szCs w:val="24"/>
        </w:rPr>
      </w:pPr>
      <w:r w:rsidRPr="00680244">
        <w:rPr>
          <w:rFonts w:ascii="Arial" w:hAnsi="Arial" w:cs="Arial"/>
          <w:sz w:val="24"/>
          <w:szCs w:val="24"/>
        </w:rPr>
        <w:t>No Soliciting signs</w:t>
      </w:r>
      <w:r w:rsidR="0023227B" w:rsidRPr="00CA3FB4">
        <w:rPr>
          <w:rFonts w:ascii="Arial" w:hAnsi="Arial" w:cs="Arial"/>
          <w:sz w:val="24"/>
          <w:szCs w:val="24"/>
        </w:rPr>
        <w:t xml:space="preserve">: </w:t>
      </w:r>
      <w:r w:rsidR="00C63EAD">
        <w:rPr>
          <w:rFonts w:ascii="Arial" w:hAnsi="Arial" w:cs="Arial"/>
          <w:sz w:val="24"/>
          <w:szCs w:val="24"/>
        </w:rPr>
        <w:t>Each Owner is permitted to place one (1) “No Soliciting” sign, provided that the sign must be mounted on the Owner’s home or freestanding and mounted on a post or stake</w:t>
      </w:r>
      <w:r w:rsidR="00784CA5">
        <w:rPr>
          <w:rFonts w:ascii="Arial" w:hAnsi="Arial" w:cs="Arial"/>
          <w:sz w:val="24"/>
          <w:szCs w:val="24"/>
        </w:rPr>
        <w:t>.</w:t>
      </w:r>
    </w:p>
    <w:p w14:paraId="380CE199" w14:textId="77777777" w:rsidR="00661E88" w:rsidRPr="00FE4259" w:rsidRDefault="00475372" w:rsidP="00EC5F33">
      <w:pPr>
        <w:pStyle w:val="ListParagraph"/>
        <w:numPr>
          <w:ilvl w:val="2"/>
          <w:numId w:val="2"/>
        </w:numPr>
        <w:spacing w:after="153" w:line="240" w:lineRule="auto"/>
        <w:ind w:right="14"/>
        <w:rPr>
          <w:rFonts w:ascii="Arial" w:hAnsi="Arial" w:cs="Arial"/>
          <w:bCs/>
          <w:sz w:val="24"/>
          <w:szCs w:val="24"/>
        </w:rPr>
      </w:pPr>
      <w:r w:rsidRPr="00680244">
        <w:rPr>
          <w:rFonts w:ascii="Arial" w:hAnsi="Arial" w:cs="Arial"/>
          <w:sz w:val="24"/>
          <w:szCs w:val="24"/>
        </w:rPr>
        <w:t>Security Signs</w:t>
      </w:r>
      <w:r w:rsidR="0023227B" w:rsidRPr="00EC5F33">
        <w:rPr>
          <w:rFonts w:ascii="Arial" w:hAnsi="Arial" w:cs="Arial"/>
          <w:sz w:val="24"/>
          <w:szCs w:val="24"/>
        </w:rPr>
        <w:t xml:space="preserve">: </w:t>
      </w:r>
      <w:r w:rsidR="00EC5F33">
        <w:rPr>
          <w:rFonts w:ascii="Arial" w:hAnsi="Arial" w:cs="Arial"/>
          <w:sz w:val="24"/>
          <w:szCs w:val="24"/>
        </w:rPr>
        <w:t>Each Owner is permitted to place one (1) security sign, defined as a temporary or permanent sign installed by the owner identifying a security system or other protective system operating on the premises.  The sign must be mounted on the Owner’s home or freestanding and mounted on a post or stake.</w:t>
      </w:r>
    </w:p>
    <w:p w14:paraId="3385991B" w14:textId="47231C8E" w:rsidR="00FE4259" w:rsidRPr="00D4310B" w:rsidRDefault="00D4310B" w:rsidP="00EC5F33">
      <w:pPr>
        <w:pStyle w:val="ListParagraph"/>
        <w:numPr>
          <w:ilvl w:val="2"/>
          <w:numId w:val="2"/>
        </w:numPr>
        <w:spacing w:after="153" w:line="240" w:lineRule="auto"/>
        <w:ind w:right="14"/>
        <w:rPr>
          <w:rFonts w:ascii="Arial" w:hAnsi="Arial" w:cs="Arial"/>
          <w:bCs/>
          <w:sz w:val="24"/>
          <w:szCs w:val="24"/>
        </w:rPr>
      </w:pPr>
      <w:r>
        <w:rPr>
          <w:rFonts w:ascii="Arial" w:hAnsi="Arial" w:cs="Arial"/>
          <w:b/>
          <w:bCs/>
          <w:sz w:val="24"/>
          <w:szCs w:val="24"/>
        </w:rPr>
        <w:t>No Signs allowed on common properties under any conditions.</w:t>
      </w:r>
    </w:p>
    <w:p w14:paraId="73D8691A" w14:textId="0454AD60" w:rsidR="00242AE1" w:rsidRPr="00242AE1" w:rsidRDefault="00242AE1" w:rsidP="00242AE1">
      <w:pPr>
        <w:pStyle w:val="ListParagraph"/>
        <w:numPr>
          <w:ilvl w:val="2"/>
          <w:numId w:val="2"/>
        </w:numPr>
        <w:jc w:val="both"/>
        <w:rPr>
          <w:rFonts w:ascii="Arial" w:hAnsi="Arial" w:cs="Arial"/>
          <w:sz w:val="24"/>
          <w:szCs w:val="24"/>
        </w:rPr>
      </w:pPr>
      <w:r w:rsidRPr="00242AE1">
        <w:rPr>
          <w:rFonts w:ascii="Arial" w:hAnsi="Arial" w:cs="Arial"/>
          <w:b/>
          <w:bCs/>
          <w:sz w:val="24"/>
          <w:szCs w:val="24"/>
        </w:rPr>
        <w:t xml:space="preserve">No Signs are permitted on </w:t>
      </w:r>
      <w:r w:rsidR="00784CA5" w:rsidRPr="00242AE1">
        <w:rPr>
          <w:rFonts w:ascii="Arial" w:hAnsi="Arial" w:cs="Arial"/>
          <w:b/>
          <w:bCs/>
          <w:sz w:val="24"/>
          <w:szCs w:val="24"/>
        </w:rPr>
        <w:t>the golf</w:t>
      </w:r>
      <w:r w:rsidRPr="00242AE1">
        <w:rPr>
          <w:rFonts w:ascii="Arial" w:hAnsi="Arial" w:cs="Arial"/>
          <w:b/>
          <w:bCs/>
          <w:sz w:val="24"/>
          <w:szCs w:val="24"/>
        </w:rPr>
        <w:t xml:space="preserve"> course side of any fairway lots</w:t>
      </w:r>
      <w:r w:rsidRPr="00242AE1">
        <w:rPr>
          <w:rFonts w:ascii="Arial" w:hAnsi="Arial" w:cs="Arial"/>
          <w:sz w:val="24"/>
          <w:szCs w:val="24"/>
        </w:rPr>
        <w:t xml:space="preserve">.  </w:t>
      </w:r>
    </w:p>
    <w:p w14:paraId="306CBEE7" w14:textId="3F8BDCD8" w:rsidR="00B57319" w:rsidRPr="00B57319" w:rsidRDefault="0023227B" w:rsidP="00541267">
      <w:pPr>
        <w:pStyle w:val="ListParagraph"/>
        <w:numPr>
          <w:ilvl w:val="0"/>
          <w:numId w:val="2"/>
        </w:numPr>
        <w:spacing w:after="153" w:line="240" w:lineRule="auto"/>
        <w:ind w:right="14"/>
        <w:rPr>
          <w:rFonts w:ascii="Arial" w:hAnsi="Arial" w:cs="Arial"/>
          <w:bCs/>
          <w:sz w:val="24"/>
          <w:szCs w:val="24"/>
        </w:rPr>
      </w:pPr>
      <w:r w:rsidRPr="00EC5F33">
        <w:rPr>
          <w:rFonts w:ascii="Arial" w:hAnsi="Arial" w:cs="Arial"/>
          <w:bCs/>
          <w:sz w:val="24"/>
          <w:szCs w:val="24"/>
        </w:rPr>
        <w:t>Flags</w:t>
      </w:r>
      <w:r w:rsidR="00541267" w:rsidRPr="00541267">
        <w:rPr>
          <w:rFonts w:ascii="Arial" w:hAnsi="Arial" w:cs="Arial"/>
          <w:sz w:val="24"/>
          <w:szCs w:val="24"/>
        </w:rPr>
        <w:t xml:space="preserve"> </w:t>
      </w:r>
    </w:p>
    <w:p w14:paraId="79393524" w14:textId="77777777" w:rsidR="00B57319" w:rsidRPr="00B57319" w:rsidRDefault="00B57319" w:rsidP="00B57319">
      <w:pPr>
        <w:pStyle w:val="ListParagraph"/>
        <w:numPr>
          <w:ilvl w:val="1"/>
          <w:numId w:val="2"/>
        </w:numPr>
        <w:spacing w:after="153" w:line="240" w:lineRule="auto"/>
        <w:ind w:right="14"/>
        <w:rPr>
          <w:rFonts w:ascii="Arial" w:hAnsi="Arial" w:cs="Arial"/>
          <w:bCs/>
          <w:sz w:val="24"/>
          <w:szCs w:val="24"/>
        </w:rPr>
      </w:pPr>
      <w:r>
        <w:rPr>
          <w:rFonts w:ascii="Arial" w:hAnsi="Arial" w:cs="Arial"/>
          <w:sz w:val="24"/>
          <w:szCs w:val="24"/>
        </w:rPr>
        <w:t>United States flag</w:t>
      </w:r>
    </w:p>
    <w:p w14:paraId="570CAC44" w14:textId="5ACD20B8" w:rsidR="0023227B" w:rsidRPr="00D828E4" w:rsidRDefault="00541267" w:rsidP="00B57319">
      <w:pPr>
        <w:pStyle w:val="ListParagraph"/>
        <w:numPr>
          <w:ilvl w:val="2"/>
          <w:numId w:val="2"/>
        </w:numPr>
        <w:spacing w:after="153" w:line="240" w:lineRule="auto"/>
        <w:ind w:right="14"/>
        <w:rPr>
          <w:rFonts w:ascii="Arial" w:hAnsi="Arial" w:cs="Arial"/>
          <w:bCs/>
          <w:sz w:val="24"/>
          <w:szCs w:val="24"/>
        </w:rPr>
      </w:pPr>
      <w:r>
        <w:rPr>
          <w:rFonts w:ascii="Arial" w:hAnsi="Arial" w:cs="Arial"/>
          <w:sz w:val="24"/>
          <w:szCs w:val="24"/>
        </w:rPr>
        <w:t>Owners may display one (1) flag of the United States</w:t>
      </w:r>
      <w:r w:rsidR="00CB7BDB">
        <w:rPr>
          <w:rFonts w:ascii="Arial" w:hAnsi="Arial" w:cs="Arial"/>
          <w:sz w:val="24"/>
          <w:szCs w:val="24"/>
        </w:rPr>
        <w:t xml:space="preserve">. </w:t>
      </w:r>
      <w:r>
        <w:rPr>
          <w:rFonts w:ascii="Arial" w:hAnsi="Arial" w:cs="Arial"/>
          <w:sz w:val="24"/>
          <w:szCs w:val="24"/>
        </w:rPr>
        <w:t>The flag must be displayed from a flagpole and may not be attached directly to the building, fascia, or windows.</w:t>
      </w:r>
      <w:r w:rsidR="00DD19A8">
        <w:rPr>
          <w:rFonts w:ascii="Arial" w:hAnsi="Arial" w:cs="Arial"/>
          <w:sz w:val="24"/>
          <w:szCs w:val="24"/>
        </w:rPr>
        <w:t xml:space="preserve"> A flag on a staff </w:t>
      </w:r>
      <w:r w:rsidR="00E16EA7">
        <w:rPr>
          <w:rFonts w:ascii="Arial" w:hAnsi="Arial" w:cs="Arial"/>
          <w:sz w:val="24"/>
          <w:szCs w:val="24"/>
        </w:rPr>
        <w:t xml:space="preserve">properly </w:t>
      </w:r>
      <w:r w:rsidR="0004728F">
        <w:rPr>
          <w:rFonts w:ascii="Arial" w:hAnsi="Arial" w:cs="Arial"/>
          <w:sz w:val="24"/>
          <w:szCs w:val="24"/>
        </w:rPr>
        <w:t xml:space="preserve">mounted to the building </w:t>
      </w:r>
      <w:r w:rsidR="00DD19A8">
        <w:rPr>
          <w:rFonts w:ascii="Arial" w:hAnsi="Arial" w:cs="Arial"/>
          <w:sz w:val="24"/>
          <w:szCs w:val="24"/>
        </w:rPr>
        <w:t>is considered acceptable</w:t>
      </w:r>
      <w:r w:rsidR="0004728F">
        <w:rPr>
          <w:rFonts w:ascii="Arial" w:hAnsi="Arial" w:cs="Arial"/>
          <w:sz w:val="24"/>
          <w:szCs w:val="24"/>
        </w:rPr>
        <w:t>.</w:t>
      </w:r>
      <w:r>
        <w:rPr>
          <w:rFonts w:ascii="Arial" w:hAnsi="Arial" w:cs="Arial"/>
          <w:sz w:val="24"/>
          <w:szCs w:val="24"/>
        </w:rPr>
        <w:t xml:space="preserve">  An Owner may install a flagpole for the display of the flag of the United States after obtaining prior written approval from the ACC as to the location and size of the flagpole.  </w:t>
      </w:r>
    </w:p>
    <w:p w14:paraId="51EA6222" w14:textId="34971243" w:rsidR="00D828E4" w:rsidRPr="00D828E4" w:rsidRDefault="00D828E4" w:rsidP="00D828E4">
      <w:pPr>
        <w:pStyle w:val="ListParagraph"/>
        <w:numPr>
          <w:ilvl w:val="1"/>
          <w:numId w:val="2"/>
        </w:numPr>
        <w:spacing w:after="153" w:line="240" w:lineRule="auto"/>
        <w:ind w:right="14"/>
        <w:rPr>
          <w:rFonts w:ascii="Arial" w:hAnsi="Arial" w:cs="Arial"/>
          <w:bCs/>
          <w:sz w:val="24"/>
          <w:szCs w:val="24"/>
        </w:rPr>
      </w:pPr>
      <w:r>
        <w:rPr>
          <w:rFonts w:ascii="Helvetica" w:hAnsi="Helvetica"/>
          <w:color w:val="000000"/>
          <w:sz w:val="24"/>
          <w:szCs w:val="24"/>
          <w:shd w:val="clear" w:color="auto" w:fill="FFFFFF"/>
        </w:rPr>
        <w:t xml:space="preserve">Other </w:t>
      </w:r>
      <w:r w:rsidR="003C684A">
        <w:rPr>
          <w:rFonts w:ascii="Helvetica" w:hAnsi="Helvetica"/>
          <w:color w:val="000000"/>
          <w:sz w:val="24"/>
          <w:szCs w:val="24"/>
          <w:shd w:val="clear" w:color="auto" w:fill="FFFFFF"/>
        </w:rPr>
        <w:t>f</w:t>
      </w:r>
      <w:r>
        <w:rPr>
          <w:rFonts w:ascii="Helvetica" w:hAnsi="Helvetica"/>
          <w:color w:val="000000"/>
          <w:sz w:val="24"/>
          <w:szCs w:val="24"/>
          <w:shd w:val="clear" w:color="auto" w:fill="FFFFFF"/>
        </w:rPr>
        <w:t>lags</w:t>
      </w:r>
    </w:p>
    <w:p w14:paraId="1290A7CF" w14:textId="340F033A" w:rsidR="008A3403" w:rsidRPr="008A3403" w:rsidRDefault="008A3403" w:rsidP="008A3403">
      <w:pPr>
        <w:pStyle w:val="ListParagraph"/>
        <w:numPr>
          <w:ilvl w:val="2"/>
          <w:numId w:val="2"/>
        </w:numPr>
        <w:jc w:val="both"/>
        <w:rPr>
          <w:rFonts w:ascii="Arial" w:hAnsi="Arial" w:cs="Arial"/>
          <w:sz w:val="24"/>
          <w:szCs w:val="24"/>
        </w:rPr>
      </w:pPr>
      <w:r w:rsidRPr="008A3403">
        <w:rPr>
          <w:rFonts w:ascii="Helvetica" w:hAnsi="Helvetica"/>
          <w:color w:val="000000"/>
          <w:sz w:val="24"/>
          <w:szCs w:val="24"/>
          <w:shd w:val="clear" w:color="auto" w:fill="FFFFFF"/>
        </w:rPr>
        <w:t xml:space="preserve">Officially licensed sports team flags and other tasteful decorative flags and banners may be displayed from a flagpole on the exterior of the home during the appropriate season.  Flags and banners may not be attached directly to the building, fascia, or windows of any home.  </w:t>
      </w:r>
      <w:r w:rsidRPr="008A3403">
        <w:rPr>
          <w:rFonts w:ascii="Arial" w:hAnsi="Arial" w:cs="Arial"/>
          <w:sz w:val="24"/>
          <w:szCs w:val="24"/>
        </w:rPr>
        <w:t xml:space="preserve">Such flags and banners shall not exceed eighteen (18) inches high and twenty-four (24) inches long. Flags or banners with vulgar language or images are not permitted under any circumstances.  </w:t>
      </w:r>
    </w:p>
    <w:p w14:paraId="7A1C0184" w14:textId="77777777" w:rsidR="00206093" w:rsidRDefault="00206093" w:rsidP="00206093">
      <w:pPr>
        <w:pStyle w:val="ListParagraph"/>
        <w:numPr>
          <w:ilvl w:val="0"/>
          <w:numId w:val="2"/>
        </w:numPr>
        <w:spacing w:after="0"/>
        <w:ind w:left="634"/>
        <w:contextualSpacing w:val="0"/>
        <w:rPr>
          <w:rFonts w:ascii="Arial" w:hAnsi="Arial" w:cs="Arial"/>
          <w:sz w:val="24"/>
          <w:szCs w:val="24"/>
        </w:rPr>
      </w:pPr>
      <w:r>
        <w:rPr>
          <w:rFonts w:ascii="Arial" w:hAnsi="Arial" w:cs="Arial"/>
          <w:sz w:val="24"/>
          <w:szCs w:val="24"/>
        </w:rPr>
        <w:t>Trash/Garbage Cans</w:t>
      </w:r>
    </w:p>
    <w:p w14:paraId="23792DF6" w14:textId="4852B0C2" w:rsidR="00AC0F24" w:rsidRDefault="00AC0F24" w:rsidP="00784CA5">
      <w:pPr>
        <w:pStyle w:val="ListParagraph"/>
        <w:numPr>
          <w:ilvl w:val="1"/>
          <w:numId w:val="2"/>
        </w:numPr>
        <w:spacing w:after="0"/>
        <w:ind w:left="1354"/>
        <w:contextualSpacing w:val="0"/>
        <w:rPr>
          <w:rFonts w:ascii="Arial" w:hAnsi="Arial" w:cs="Arial"/>
          <w:sz w:val="24"/>
          <w:szCs w:val="24"/>
        </w:rPr>
      </w:pPr>
      <w:r w:rsidRPr="00AC0F24">
        <w:rPr>
          <w:rFonts w:ascii="Arial" w:hAnsi="Arial" w:cs="Arial"/>
          <w:sz w:val="24"/>
          <w:szCs w:val="24"/>
        </w:rPr>
        <w:t>Homeowners will make every attempt to see that garbage cans, yard waste or recycling containers are not visible from the street except from the evening prior to the scheduled pickup and through the day of the scheduled pickup. They must be stored in the garage or screened in such a manner as to not be seen from the street. They may not be stored on driveways, walkways</w:t>
      </w:r>
      <w:r w:rsidR="00784CA5">
        <w:rPr>
          <w:rFonts w:ascii="Arial" w:hAnsi="Arial" w:cs="Arial"/>
          <w:sz w:val="24"/>
          <w:szCs w:val="24"/>
        </w:rPr>
        <w:t>,</w:t>
      </w:r>
      <w:r w:rsidRPr="00AC0F24">
        <w:rPr>
          <w:rFonts w:ascii="Arial" w:hAnsi="Arial" w:cs="Arial"/>
          <w:sz w:val="24"/>
          <w:szCs w:val="24"/>
        </w:rPr>
        <w:t xml:space="preserve"> or porches. It is the owner/occupant responsibility to clean up any spilled trash. </w:t>
      </w:r>
    </w:p>
    <w:p w14:paraId="0A17D612" w14:textId="41799C50" w:rsidR="002A24CD" w:rsidRDefault="002A24CD" w:rsidP="00784CA5">
      <w:pPr>
        <w:pStyle w:val="ListParagraph"/>
        <w:numPr>
          <w:ilvl w:val="0"/>
          <w:numId w:val="2"/>
        </w:numPr>
        <w:spacing w:after="0"/>
        <w:ind w:left="634"/>
        <w:contextualSpacing w:val="0"/>
        <w:rPr>
          <w:rFonts w:ascii="Arial" w:hAnsi="Arial" w:cs="Arial"/>
          <w:sz w:val="24"/>
          <w:szCs w:val="24"/>
        </w:rPr>
      </w:pPr>
      <w:r>
        <w:rPr>
          <w:rFonts w:ascii="Arial" w:hAnsi="Arial" w:cs="Arial"/>
          <w:sz w:val="24"/>
          <w:szCs w:val="24"/>
        </w:rPr>
        <w:t>Fences</w:t>
      </w:r>
    </w:p>
    <w:p w14:paraId="716E76D6" w14:textId="58922C54" w:rsidR="002A24CD" w:rsidRDefault="002A24CD" w:rsidP="00784CA5">
      <w:pPr>
        <w:pStyle w:val="ListParagraph"/>
        <w:numPr>
          <w:ilvl w:val="1"/>
          <w:numId w:val="2"/>
        </w:numPr>
        <w:spacing w:after="0"/>
        <w:ind w:left="1354"/>
        <w:contextualSpacing w:val="0"/>
        <w:rPr>
          <w:rFonts w:ascii="Arial" w:hAnsi="Arial" w:cs="Arial"/>
          <w:sz w:val="24"/>
          <w:szCs w:val="24"/>
        </w:rPr>
      </w:pPr>
      <w:r w:rsidRPr="002A24CD">
        <w:rPr>
          <w:rFonts w:ascii="Arial" w:hAnsi="Arial" w:cs="Arial"/>
          <w:sz w:val="24"/>
          <w:szCs w:val="24"/>
        </w:rPr>
        <w:t>Fences should be in good repair, painted, stained</w:t>
      </w:r>
      <w:r w:rsidR="00784CA5">
        <w:rPr>
          <w:rFonts w:ascii="Arial" w:hAnsi="Arial" w:cs="Arial"/>
          <w:sz w:val="24"/>
          <w:szCs w:val="24"/>
        </w:rPr>
        <w:t>,</w:t>
      </w:r>
      <w:r w:rsidRPr="002A24CD">
        <w:rPr>
          <w:rFonts w:ascii="Arial" w:hAnsi="Arial" w:cs="Arial"/>
          <w:sz w:val="24"/>
          <w:szCs w:val="24"/>
        </w:rPr>
        <w:t xml:space="preserve"> or sealed, with moss control.</w:t>
      </w:r>
      <w:r>
        <w:rPr>
          <w:rFonts w:ascii="Arial" w:hAnsi="Arial" w:cs="Arial"/>
          <w:sz w:val="24"/>
          <w:szCs w:val="24"/>
        </w:rPr>
        <w:t xml:space="preserve"> Broken boards must be replaced promptly. </w:t>
      </w:r>
    </w:p>
    <w:p w14:paraId="2239AE7F" w14:textId="656013E7" w:rsidR="002A24CD" w:rsidRDefault="002A24CD" w:rsidP="00784CA5">
      <w:pPr>
        <w:pStyle w:val="ListParagraph"/>
        <w:numPr>
          <w:ilvl w:val="0"/>
          <w:numId w:val="2"/>
        </w:numPr>
        <w:spacing w:after="0"/>
        <w:ind w:left="634"/>
        <w:contextualSpacing w:val="0"/>
        <w:rPr>
          <w:rFonts w:ascii="Arial" w:hAnsi="Arial" w:cs="Arial"/>
          <w:sz w:val="24"/>
          <w:szCs w:val="24"/>
        </w:rPr>
      </w:pPr>
      <w:r>
        <w:rPr>
          <w:rFonts w:ascii="Arial" w:hAnsi="Arial" w:cs="Arial"/>
          <w:sz w:val="24"/>
          <w:szCs w:val="24"/>
        </w:rPr>
        <w:t>Mailboxes</w:t>
      </w:r>
    </w:p>
    <w:p w14:paraId="31E85EFC" w14:textId="7C1E4392" w:rsidR="002A24CD" w:rsidRDefault="002A24CD" w:rsidP="00784CA5">
      <w:pPr>
        <w:pStyle w:val="ListParagraph"/>
        <w:numPr>
          <w:ilvl w:val="1"/>
          <w:numId w:val="2"/>
        </w:numPr>
        <w:spacing w:after="0"/>
        <w:ind w:left="1354"/>
        <w:contextualSpacing w:val="0"/>
        <w:rPr>
          <w:rFonts w:ascii="Arial" w:hAnsi="Arial" w:cs="Arial"/>
          <w:sz w:val="24"/>
          <w:szCs w:val="24"/>
        </w:rPr>
      </w:pPr>
      <w:r w:rsidRPr="002A24CD">
        <w:rPr>
          <w:rFonts w:ascii="Arial" w:hAnsi="Arial" w:cs="Arial"/>
          <w:sz w:val="24"/>
          <w:szCs w:val="24"/>
        </w:rPr>
        <w:t>Mailboxes and posts should be firmly set, clean and in good condition and without rust.</w:t>
      </w:r>
    </w:p>
    <w:p w14:paraId="30131FE4" w14:textId="67B6C42E" w:rsidR="002A24CD" w:rsidRDefault="002A24CD" w:rsidP="00591C48">
      <w:pPr>
        <w:pStyle w:val="ListParagraph"/>
        <w:numPr>
          <w:ilvl w:val="0"/>
          <w:numId w:val="2"/>
        </w:numPr>
        <w:spacing w:after="0"/>
        <w:ind w:left="634"/>
        <w:contextualSpacing w:val="0"/>
        <w:rPr>
          <w:rFonts w:ascii="Arial" w:hAnsi="Arial" w:cs="Arial"/>
          <w:sz w:val="24"/>
          <w:szCs w:val="24"/>
        </w:rPr>
      </w:pPr>
      <w:r>
        <w:rPr>
          <w:rFonts w:ascii="Arial" w:hAnsi="Arial" w:cs="Arial"/>
          <w:sz w:val="24"/>
          <w:szCs w:val="24"/>
        </w:rPr>
        <w:t>Unauthorized structures</w:t>
      </w:r>
    </w:p>
    <w:p w14:paraId="6990F878" w14:textId="2763F9B0" w:rsidR="002A24CD" w:rsidRDefault="002A24CD" w:rsidP="00591C48">
      <w:pPr>
        <w:pStyle w:val="ListParagraph"/>
        <w:numPr>
          <w:ilvl w:val="1"/>
          <w:numId w:val="2"/>
        </w:numPr>
        <w:spacing w:after="0"/>
        <w:ind w:left="1354"/>
        <w:contextualSpacing w:val="0"/>
        <w:rPr>
          <w:rFonts w:ascii="Arial" w:hAnsi="Arial" w:cs="Arial"/>
          <w:sz w:val="24"/>
          <w:szCs w:val="24"/>
        </w:rPr>
      </w:pPr>
      <w:r w:rsidRPr="002A24CD">
        <w:rPr>
          <w:rFonts w:ascii="Arial" w:hAnsi="Arial" w:cs="Arial"/>
          <w:sz w:val="24"/>
          <w:szCs w:val="24"/>
        </w:rPr>
        <w:t>Fences, storage sheds, etc. should meet all Architectural Control Committee standards. Refer to</w:t>
      </w:r>
      <w:r w:rsidR="00E76005">
        <w:rPr>
          <w:rFonts w:ascii="Arial" w:hAnsi="Arial" w:cs="Arial"/>
          <w:sz w:val="24"/>
          <w:szCs w:val="24"/>
        </w:rPr>
        <w:t xml:space="preserve"> ACC section for more information</w:t>
      </w:r>
      <w:r w:rsidR="00BA6348">
        <w:rPr>
          <w:rFonts w:ascii="Arial" w:hAnsi="Arial" w:cs="Arial"/>
          <w:sz w:val="24"/>
          <w:szCs w:val="24"/>
        </w:rPr>
        <w:t>.</w:t>
      </w:r>
    </w:p>
    <w:p w14:paraId="55F71FCC" w14:textId="1ACCFCED" w:rsidR="00951FCE" w:rsidRDefault="00951FCE" w:rsidP="00591C48">
      <w:pPr>
        <w:pStyle w:val="ListParagraph"/>
        <w:numPr>
          <w:ilvl w:val="1"/>
          <w:numId w:val="2"/>
        </w:numPr>
        <w:spacing w:after="0"/>
        <w:ind w:left="1354"/>
        <w:contextualSpacing w:val="0"/>
        <w:rPr>
          <w:rFonts w:ascii="Arial" w:hAnsi="Arial" w:cs="Arial"/>
          <w:sz w:val="24"/>
          <w:szCs w:val="24"/>
        </w:rPr>
      </w:pPr>
      <w:r>
        <w:rPr>
          <w:rFonts w:ascii="Arial" w:hAnsi="Arial" w:cs="Arial"/>
          <w:sz w:val="24"/>
          <w:szCs w:val="24"/>
        </w:rPr>
        <w:t xml:space="preserve">Temporary buildings are not allowed for any purpose. </w:t>
      </w:r>
    </w:p>
    <w:p w14:paraId="4A91BB9D" w14:textId="77777777" w:rsidR="00784CA5" w:rsidRDefault="00FF20D1" w:rsidP="00591C48">
      <w:pPr>
        <w:pStyle w:val="ListParagraph"/>
        <w:numPr>
          <w:ilvl w:val="1"/>
          <w:numId w:val="2"/>
        </w:numPr>
        <w:spacing w:after="0"/>
        <w:ind w:left="1354"/>
        <w:contextualSpacing w:val="0"/>
        <w:rPr>
          <w:rFonts w:ascii="Arial" w:hAnsi="Arial" w:cs="Arial"/>
          <w:sz w:val="24"/>
          <w:szCs w:val="24"/>
        </w:rPr>
      </w:pPr>
      <w:r w:rsidRPr="00784CA5">
        <w:rPr>
          <w:rFonts w:ascii="Arial" w:hAnsi="Arial" w:cs="Arial"/>
          <w:sz w:val="24"/>
          <w:szCs w:val="24"/>
        </w:rPr>
        <w:t>Portable outhouses</w:t>
      </w:r>
      <w:r w:rsidR="00951FCE" w:rsidRPr="00784CA5">
        <w:rPr>
          <w:rFonts w:ascii="Arial" w:hAnsi="Arial" w:cs="Arial"/>
          <w:sz w:val="24"/>
          <w:szCs w:val="24"/>
        </w:rPr>
        <w:t xml:space="preserve"> require TLHOA permits and must be placed in an inconspicuous location. </w:t>
      </w:r>
    </w:p>
    <w:p w14:paraId="4AB696B1" w14:textId="13D0C13B" w:rsidR="00AE17BB" w:rsidRPr="00784CA5" w:rsidRDefault="00AE17BB" w:rsidP="00B0630D">
      <w:pPr>
        <w:pStyle w:val="ListParagraph"/>
        <w:numPr>
          <w:ilvl w:val="1"/>
          <w:numId w:val="2"/>
        </w:numPr>
        <w:contextualSpacing w:val="0"/>
        <w:rPr>
          <w:rFonts w:ascii="Arial" w:hAnsi="Arial" w:cs="Arial"/>
          <w:sz w:val="24"/>
          <w:szCs w:val="24"/>
        </w:rPr>
      </w:pPr>
      <w:r w:rsidRPr="00784CA5">
        <w:rPr>
          <w:rFonts w:ascii="Arial" w:hAnsi="Arial" w:cs="Arial"/>
          <w:sz w:val="24"/>
          <w:szCs w:val="24"/>
        </w:rPr>
        <w:t>Temporary dumpsters, portable outhouses, storage containers [i.e. PODs] and heavy equipment require TLHOA permits prior to placing it/them on site. See Section 3, ACC, Item 13 for the full statement.</w:t>
      </w:r>
    </w:p>
    <w:p w14:paraId="09563110" w14:textId="77777777" w:rsidR="00784CA5" w:rsidRDefault="00784CA5" w:rsidP="644BDBAE">
      <w:pPr>
        <w:jc w:val="center"/>
        <w:rPr>
          <w:rFonts w:ascii="Arial" w:hAnsi="Arial" w:cs="Arial"/>
          <w:b/>
          <w:bCs/>
          <w:sz w:val="28"/>
          <w:szCs w:val="28"/>
        </w:rPr>
      </w:pPr>
    </w:p>
    <w:p w14:paraId="4DAE9D72" w14:textId="77777777" w:rsidR="00591C48" w:rsidRDefault="00591C48" w:rsidP="644BDBAE">
      <w:pPr>
        <w:jc w:val="center"/>
        <w:rPr>
          <w:rFonts w:ascii="Arial" w:hAnsi="Arial" w:cs="Arial"/>
          <w:b/>
          <w:bCs/>
          <w:sz w:val="28"/>
          <w:szCs w:val="28"/>
        </w:rPr>
      </w:pPr>
    </w:p>
    <w:p w14:paraId="6FD1DA09" w14:textId="77777777" w:rsidR="00591C48" w:rsidRDefault="00591C48" w:rsidP="644BDBAE">
      <w:pPr>
        <w:jc w:val="center"/>
        <w:rPr>
          <w:rFonts w:ascii="Arial" w:hAnsi="Arial" w:cs="Arial"/>
          <w:b/>
          <w:bCs/>
          <w:sz w:val="28"/>
          <w:szCs w:val="28"/>
        </w:rPr>
      </w:pPr>
    </w:p>
    <w:p w14:paraId="6DC06F77" w14:textId="77777777" w:rsidR="00591C48" w:rsidRDefault="00591C48" w:rsidP="644BDBAE">
      <w:pPr>
        <w:jc w:val="center"/>
        <w:rPr>
          <w:rFonts w:ascii="Arial" w:hAnsi="Arial" w:cs="Arial"/>
          <w:b/>
          <w:bCs/>
          <w:sz w:val="28"/>
          <w:szCs w:val="28"/>
        </w:rPr>
      </w:pPr>
    </w:p>
    <w:p w14:paraId="17A59FE6" w14:textId="77777777" w:rsidR="00591C48" w:rsidRDefault="00591C48" w:rsidP="644BDBAE">
      <w:pPr>
        <w:jc w:val="center"/>
        <w:rPr>
          <w:rFonts w:ascii="Arial" w:hAnsi="Arial" w:cs="Arial"/>
          <w:b/>
          <w:bCs/>
          <w:sz w:val="28"/>
          <w:szCs w:val="28"/>
        </w:rPr>
      </w:pPr>
    </w:p>
    <w:p w14:paraId="76AE7BAB" w14:textId="77777777" w:rsidR="00591C48" w:rsidRDefault="00591C48" w:rsidP="644BDBAE">
      <w:pPr>
        <w:jc w:val="center"/>
        <w:rPr>
          <w:rFonts w:ascii="Arial" w:hAnsi="Arial" w:cs="Arial"/>
          <w:b/>
          <w:bCs/>
          <w:sz w:val="28"/>
          <w:szCs w:val="28"/>
        </w:rPr>
      </w:pPr>
    </w:p>
    <w:p w14:paraId="74BE0237" w14:textId="77777777" w:rsidR="00591C48" w:rsidRDefault="00591C48" w:rsidP="644BDBAE">
      <w:pPr>
        <w:jc w:val="center"/>
        <w:rPr>
          <w:rFonts w:ascii="Arial" w:hAnsi="Arial" w:cs="Arial"/>
          <w:b/>
          <w:bCs/>
          <w:sz w:val="28"/>
          <w:szCs w:val="28"/>
        </w:rPr>
      </w:pPr>
    </w:p>
    <w:p w14:paraId="62CDE033" w14:textId="1ECB3507" w:rsidR="00E20C11" w:rsidRPr="00D877C2" w:rsidRDefault="644BDBAE" w:rsidP="644BDBAE">
      <w:pPr>
        <w:jc w:val="center"/>
        <w:rPr>
          <w:rFonts w:ascii="Arial" w:hAnsi="Arial" w:cs="Arial"/>
          <w:b/>
          <w:bCs/>
          <w:sz w:val="28"/>
          <w:szCs w:val="28"/>
        </w:rPr>
      </w:pPr>
      <w:r w:rsidRPr="644BDBAE">
        <w:rPr>
          <w:rFonts w:ascii="Arial" w:hAnsi="Arial" w:cs="Arial"/>
          <w:b/>
          <w:bCs/>
          <w:sz w:val="28"/>
          <w:szCs w:val="28"/>
        </w:rPr>
        <w:t>Twin Lakes Homeowner’s Association</w:t>
      </w:r>
    </w:p>
    <w:p w14:paraId="5A8C7618" w14:textId="77777777" w:rsidR="00801958" w:rsidRPr="00D877C2" w:rsidRDefault="644BDBAE" w:rsidP="00801958">
      <w:pPr>
        <w:jc w:val="center"/>
        <w:rPr>
          <w:rFonts w:ascii="Arial" w:hAnsi="Arial" w:cs="Arial"/>
          <w:b/>
          <w:bCs/>
          <w:sz w:val="28"/>
          <w:szCs w:val="28"/>
        </w:rPr>
      </w:pPr>
      <w:r w:rsidRPr="644BDBAE">
        <w:rPr>
          <w:rFonts w:ascii="Arial" w:hAnsi="Arial" w:cs="Arial"/>
          <w:b/>
          <w:bCs/>
          <w:sz w:val="28"/>
          <w:szCs w:val="28"/>
        </w:rPr>
        <w:t>Governing Documents Summary</w:t>
      </w:r>
    </w:p>
    <w:p w14:paraId="30BB1180" w14:textId="4D4FBCCF" w:rsidR="00E20C11" w:rsidRPr="00D877C2" w:rsidRDefault="644BDBAE" w:rsidP="00E20C11">
      <w:pPr>
        <w:jc w:val="center"/>
        <w:rPr>
          <w:rFonts w:ascii="Arial" w:hAnsi="Arial" w:cs="Arial"/>
          <w:b/>
          <w:bCs/>
          <w:sz w:val="28"/>
          <w:szCs w:val="28"/>
        </w:rPr>
      </w:pPr>
      <w:r w:rsidRPr="644BDBAE">
        <w:rPr>
          <w:rFonts w:ascii="Arial" w:hAnsi="Arial" w:cs="Arial"/>
          <w:b/>
          <w:bCs/>
          <w:sz w:val="28"/>
          <w:szCs w:val="28"/>
        </w:rPr>
        <w:t>Section Four - Architectural Control of Exterior Maintenance of Homes</w:t>
      </w:r>
    </w:p>
    <w:p w14:paraId="2B81CA3E" w14:textId="33BC00C6" w:rsidR="00E20C11" w:rsidRPr="00D877C2" w:rsidRDefault="644BDBAE" w:rsidP="00E20C11">
      <w:pPr>
        <w:jc w:val="center"/>
        <w:rPr>
          <w:rFonts w:ascii="Arial" w:eastAsia="Times New Roman" w:hAnsi="Arial" w:cs="Arial"/>
          <w:b/>
          <w:bCs/>
          <w:sz w:val="28"/>
          <w:szCs w:val="28"/>
        </w:rPr>
      </w:pPr>
      <w:r w:rsidRPr="644BDBAE">
        <w:rPr>
          <w:rFonts w:ascii="Arial" w:eastAsia="Times New Roman" w:hAnsi="Arial" w:cs="Arial"/>
          <w:b/>
          <w:bCs/>
          <w:sz w:val="28"/>
          <w:szCs w:val="28"/>
        </w:rPr>
        <w:t>ACC Rules &amp; Policies</w:t>
      </w:r>
    </w:p>
    <w:p w14:paraId="62EC47A0" w14:textId="03FFDB1F" w:rsidR="0075031F" w:rsidRPr="008C4B4F" w:rsidRDefault="644BDBAE" w:rsidP="644BDBAE">
      <w:pPr>
        <w:spacing w:after="0"/>
        <w:rPr>
          <w:rStyle w:val="markedcontent"/>
          <w:rFonts w:ascii="Arial" w:hAnsi="Arial" w:cs="Arial"/>
        </w:rPr>
      </w:pPr>
      <w:r w:rsidRPr="644BDBAE">
        <w:rPr>
          <w:rFonts w:ascii="Arial" w:eastAsia="Times New Roman" w:hAnsi="Arial" w:cs="Arial"/>
          <w:b/>
          <w:bCs/>
          <w:sz w:val="24"/>
          <w:szCs w:val="24"/>
        </w:rPr>
        <w:t>General Statement</w:t>
      </w:r>
      <w:r w:rsidRPr="644BDBAE">
        <w:rPr>
          <w:rFonts w:ascii="Arial" w:eastAsia="Times New Roman" w:hAnsi="Arial" w:cs="Arial"/>
          <w:sz w:val="24"/>
          <w:szCs w:val="24"/>
        </w:rPr>
        <w:t xml:space="preserve">: All </w:t>
      </w:r>
      <w:r w:rsidRPr="644BDBAE">
        <w:rPr>
          <w:rStyle w:val="markedcontent"/>
          <w:rFonts w:ascii="Arial" w:hAnsi="Arial" w:cs="Arial"/>
        </w:rPr>
        <w:t xml:space="preserve">construction within Twin Lakes must be harmonious with the other homes in the immediate neighborhood and all exterior elements of the home must be in good repair.  </w:t>
      </w:r>
    </w:p>
    <w:p w14:paraId="2D38805F" w14:textId="65575888" w:rsidR="00E20C11" w:rsidRPr="00DE64F2" w:rsidRDefault="644BDBAE" w:rsidP="644BDBAE">
      <w:pPr>
        <w:spacing w:after="0"/>
        <w:rPr>
          <w:rStyle w:val="markedcontent"/>
          <w:rFonts w:ascii="Arial" w:hAnsi="Arial" w:cs="Arial"/>
        </w:rPr>
      </w:pPr>
      <w:r w:rsidRPr="644BDBAE">
        <w:rPr>
          <w:rFonts w:ascii="Arial" w:hAnsi="Arial" w:cs="Arial"/>
          <w:sz w:val="24"/>
          <w:szCs w:val="24"/>
        </w:rPr>
        <w:t xml:space="preserve">Please remember that </w:t>
      </w:r>
      <w:r w:rsidRPr="644BDBAE">
        <w:rPr>
          <w:rFonts w:ascii="Arial" w:hAnsi="Arial" w:cs="Arial"/>
          <w:sz w:val="24"/>
          <w:szCs w:val="24"/>
          <w:u w:val="single"/>
        </w:rPr>
        <w:t>any</w:t>
      </w:r>
      <w:r w:rsidRPr="644BDBAE">
        <w:rPr>
          <w:rFonts w:ascii="Arial" w:hAnsi="Arial" w:cs="Arial"/>
          <w:sz w:val="24"/>
          <w:szCs w:val="24"/>
        </w:rPr>
        <w:t xml:space="preserve"> changes to the exterior of your property or residence, including remodeling, paint, driveway, ramps, steps, fences, sheds, </w:t>
      </w:r>
      <w:proofErr w:type="gramStart"/>
      <w:r w:rsidRPr="644BDBAE">
        <w:rPr>
          <w:rFonts w:ascii="Arial" w:hAnsi="Arial" w:cs="Arial"/>
          <w:sz w:val="24"/>
          <w:szCs w:val="24"/>
        </w:rPr>
        <w:t>roofs</w:t>
      </w:r>
      <w:proofErr w:type="gramEnd"/>
      <w:r w:rsidRPr="644BDBAE">
        <w:rPr>
          <w:rFonts w:ascii="Arial" w:hAnsi="Arial" w:cs="Arial"/>
          <w:sz w:val="24"/>
          <w:szCs w:val="24"/>
        </w:rPr>
        <w:t xml:space="preserve"> and landscaping, require '</w:t>
      </w:r>
      <w:r w:rsidRPr="644BDBAE">
        <w:rPr>
          <w:rFonts w:ascii="Arial" w:hAnsi="Arial" w:cs="Arial"/>
          <w:b/>
          <w:bCs/>
          <w:sz w:val="24"/>
          <w:szCs w:val="24"/>
        </w:rPr>
        <w:t>prior</w:t>
      </w:r>
      <w:r w:rsidRPr="644BDBAE">
        <w:rPr>
          <w:rFonts w:ascii="Arial" w:hAnsi="Arial" w:cs="Arial"/>
          <w:sz w:val="24"/>
          <w:szCs w:val="24"/>
        </w:rPr>
        <w:t xml:space="preserve">' approval by the Architectural Control Committee (ACC).  ACC Forms are available on the Association website and in the TLHOA Office.  </w:t>
      </w:r>
    </w:p>
    <w:p w14:paraId="6D746529" w14:textId="77777777" w:rsidR="00255F26" w:rsidRDefault="00255F26" w:rsidP="00E20C11">
      <w:pPr>
        <w:rPr>
          <w:rFonts w:ascii="Arial" w:eastAsia="Times New Roman" w:hAnsi="Arial" w:cs="Arial"/>
          <w:b/>
          <w:sz w:val="24"/>
          <w:szCs w:val="24"/>
        </w:rPr>
      </w:pPr>
    </w:p>
    <w:p w14:paraId="6968FDF9" w14:textId="64E983DB" w:rsidR="00E20C11" w:rsidRDefault="00E20C11" w:rsidP="00E20C11">
      <w:pPr>
        <w:rPr>
          <w:rFonts w:ascii="Arial" w:eastAsia="Times New Roman" w:hAnsi="Arial" w:cs="Arial"/>
          <w:b/>
          <w:sz w:val="24"/>
          <w:szCs w:val="24"/>
        </w:rPr>
      </w:pPr>
      <w:r>
        <w:rPr>
          <w:rFonts w:ascii="Arial" w:eastAsia="Times New Roman" w:hAnsi="Arial" w:cs="Arial"/>
          <w:b/>
          <w:sz w:val="24"/>
          <w:szCs w:val="24"/>
        </w:rPr>
        <w:t>Rules by Category:</w:t>
      </w:r>
    </w:p>
    <w:p w14:paraId="7BE42679" w14:textId="77777777" w:rsidR="00E20C11" w:rsidRDefault="00E20C11" w:rsidP="00E20C11">
      <w:pPr>
        <w:spacing w:after="0"/>
        <w:rPr>
          <w:rFonts w:ascii="Arial" w:eastAsia="Times New Roman" w:hAnsi="Arial" w:cs="Arial"/>
          <w:bCs/>
          <w:sz w:val="24"/>
          <w:szCs w:val="24"/>
        </w:rPr>
      </w:pPr>
      <w:r>
        <w:rPr>
          <w:rFonts w:ascii="Arial" w:eastAsia="Times New Roman" w:hAnsi="Arial" w:cs="Arial"/>
          <w:b/>
          <w:sz w:val="24"/>
          <w:szCs w:val="24"/>
        </w:rPr>
        <w:t>Definitions:</w:t>
      </w:r>
      <w:r w:rsidRPr="007F787F">
        <w:rPr>
          <w:rFonts w:ascii="Arial" w:eastAsia="Times New Roman" w:hAnsi="Arial" w:cs="Arial"/>
          <w:bCs/>
          <w:sz w:val="24"/>
          <w:szCs w:val="24"/>
        </w:rPr>
        <w:t xml:space="preserve"> </w:t>
      </w:r>
    </w:p>
    <w:p w14:paraId="7AA4FB2C" w14:textId="77777777" w:rsidR="00E20C11" w:rsidRDefault="00E20C11" w:rsidP="00E20C11">
      <w:pPr>
        <w:spacing w:after="0"/>
        <w:rPr>
          <w:rFonts w:ascii="Arial" w:eastAsia="Times New Roman" w:hAnsi="Arial" w:cs="Arial"/>
          <w:bCs/>
          <w:sz w:val="24"/>
          <w:szCs w:val="24"/>
        </w:rPr>
      </w:pPr>
      <w:r>
        <w:rPr>
          <w:rFonts w:ascii="Arial" w:eastAsia="Times New Roman" w:hAnsi="Arial" w:cs="Arial"/>
          <w:bCs/>
          <w:sz w:val="24"/>
          <w:szCs w:val="24"/>
        </w:rPr>
        <w:t xml:space="preserve">‘Building’ and ‘Structure’ is interpreted as </w:t>
      </w:r>
      <w:r w:rsidRPr="006E32A5">
        <w:rPr>
          <w:rStyle w:val="markedcontent"/>
          <w:rFonts w:ascii="Arial" w:hAnsi="Arial" w:cs="Arial"/>
          <w:szCs w:val="24"/>
        </w:rPr>
        <w:t>any</w:t>
      </w:r>
      <w:r>
        <w:rPr>
          <w:rStyle w:val="markedcontent"/>
          <w:rFonts w:ascii="Arial" w:hAnsi="Arial" w:cs="Arial"/>
          <w:szCs w:val="24"/>
        </w:rPr>
        <w:t xml:space="preserve"> </w:t>
      </w:r>
      <w:r w:rsidRPr="006E32A5">
        <w:rPr>
          <w:rStyle w:val="markedcontent"/>
          <w:rFonts w:ascii="Arial" w:hAnsi="Arial" w:cs="Arial"/>
          <w:szCs w:val="24"/>
        </w:rPr>
        <w:t>improvement, addition or change of any kind, including fences</w:t>
      </w:r>
      <w:r>
        <w:rPr>
          <w:rStyle w:val="markedcontent"/>
          <w:rFonts w:ascii="Arial" w:hAnsi="Arial" w:cs="Arial"/>
          <w:szCs w:val="24"/>
        </w:rPr>
        <w:t xml:space="preserve">, </w:t>
      </w:r>
      <w:r w:rsidRPr="006E32A5">
        <w:rPr>
          <w:rStyle w:val="markedcontent"/>
          <w:rFonts w:ascii="Arial" w:hAnsi="Arial" w:cs="Arial"/>
          <w:szCs w:val="24"/>
        </w:rPr>
        <w:t>affixed in any way to the land or secured to</w:t>
      </w:r>
      <w:r>
        <w:rPr>
          <w:rStyle w:val="markedcontent"/>
          <w:rFonts w:ascii="Arial" w:hAnsi="Arial" w:cs="Arial"/>
          <w:szCs w:val="24"/>
        </w:rPr>
        <w:t xml:space="preserve"> </w:t>
      </w:r>
      <w:r w:rsidRPr="006E32A5">
        <w:rPr>
          <w:rStyle w:val="markedcontent"/>
          <w:rFonts w:ascii="Arial" w:hAnsi="Arial" w:cs="Arial"/>
          <w:szCs w:val="24"/>
        </w:rPr>
        <w:t>wood, concrete or pads on the ground consisting of other materials</w:t>
      </w:r>
      <w:r>
        <w:rPr>
          <w:rStyle w:val="markedcontent"/>
          <w:rFonts w:ascii="Arial" w:hAnsi="Arial" w:cs="Arial"/>
          <w:szCs w:val="24"/>
        </w:rPr>
        <w:t>.</w:t>
      </w:r>
      <w:r>
        <w:rPr>
          <w:rFonts w:ascii="Arial" w:eastAsia="Times New Roman" w:hAnsi="Arial" w:cs="Arial"/>
          <w:bCs/>
          <w:sz w:val="24"/>
          <w:szCs w:val="24"/>
        </w:rPr>
        <w:t xml:space="preserve"> </w:t>
      </w:r>
    </w:p>
    <w:p w14:paraId="2644B3B5" w14:textId="24880F5B" w:rsidR="00E20C11" w:rsidRDefault="00E20C11" w:rsidP="00E20C11">
      <w:pPr>
        <w:spacing w:after="0"/>
        <w:rPr>
          <w:rFonts w:ascii="Arial" w:eastAsia="Times New Roman" w:hAnsi="Arial" w:cs="Arial"/>
          <w:bCs/>
          <w:sz w:val="24"/>
          <w:szCs w:val="24"/>
        </w:rPr>
      </w:pPr>
      <w:r>
        <w:rPr>
          <w:rFonts w:ascii="Arial" w:eastAsia="Times New Roman" w:hAnsi="Arial" w:cs="Arial"/>
          <w:bCs/>
          <w:sz w:val="24"/>
          <w:szCs w:val="24"/>
        </w:rPr>
        <w:t>‘Altered’ is considered to include repainting of the structure</w:t>
      </w:r>
      <w:r w:rsidR="00BB6C67">
        <w:rPr>
          <w:rFonts w:ascii="Arial" w:eastAsia="Times New Roman" w:hAnsi="Arial" w:cs="Arial"/>
          <w:bCs/>
          <w:sz w:val="24"/>
          <w:szCs w:val="24"/>
        </w:rPr>
        <w:t>, reroofing</w:t>
      </w:r>
      <w:r>
        <w:rPr>
          <w:rFonts w:ascii="Arial" w:eastAsia="Times New Roman" w:hAnsi="Arial" w:cs="Arial"/>
          <w:bCs/>
          <w:sz w:val="24"/>
          <w:szCs w:val="24"/>
        </w:rPr>
        <w:t xml:space="preserve"> and revisions to the visible landscaping. </w:t>
      </w:r>
    </w:p>
    <w:p w14:paraId="34AEEFCF" w14:textId="37BDC980" w:rsidR="00E20C11" w:rsidRDefault="00E20C11" w:rsidP="00E20C11">
      <w:pPr>
        <w:rPr>
          <w:rFonts w:ascii="Arial" w:eastAsia="Times New Roman" w:hAnsi="Arial" w:cs="Arial"/>
          <w:b/>
          <w:sz w:val="24"/>
          <w:szCs w:val="24"/>
        </w:rPr>
      </w:pPr>
    </w:p>
    <w:p w14:paraId="0ED619F9" w14:textId="62CCAD90" w:rsidR="00E83B15" w:rsidRPr="006E32A5" w:rsidRDefault="644BDBAE" w:rsidP="644BDBAE">
      <w:pPr>
        <w:rPr>
          <w:rFonts w:ascii="Arial" w:eastAsia="Times New Roman" w:hAnsi="Arial" w:cs="Arial"/>
          <w:sz w:val="24"/>
          <w:szCs w:val="24"/>
        </w:rPr>
      </w:pPr>
      <w:r w:rsidRPr="644BDBAE">
        <w:rPr>
          <w:rFonts w:ascii="Arial" w:eastAsia="Times New Roman" w:hAnsi="Arial" w:cs="Arial"/>
          <w:b/>
          <w:bCs/>
          <w:sz w:val="24"/>
          <w:szCs w:val="24"/>
        </w:rPr>
        <w:t xml:space="preserve">NOTE: If a dumpster or portable outhouse is required for a period time to accommodate workers on your home, please contact the HOA office to obtain a permit. Permits needed for longer than seven days require ACC approval. </w:t>
      </w:r>
    </w:p>
    <w:p w14:paraId="06E80A0C" w14:textId="77777777" w:rsidR="00E83B15" w:rsidRDefault="00E83B15" w:rsidP="00E20C11">
      <w:pPr>
        <w:rPr>
          <w:rFonts w:ascii="Arial" w:eastAsia="Times New Roman" w:hAnsi="Arial" w:cs="Arial"/>
          <w:b/>
          <w:sz w:val="24"/>
          <w:szCs w:val="24"/>
        </w:rPr>
      </w:pPr>
    </w:p>
    <w:p w14:paraId="3632B5DC" w14:textId="3DA3ABF9" w:rsidR="00E20C11" w:rsidRPr="00C14A54" w:rsidRDefault="00E20C11" w:rsidP="00E20C11">
      <w:pPr>
        <w:pStyle w:val="ListParagraph"/>
        <w:numPr>
          <w:ilvl w:val="0"/>
          <w:numId w:val="3"/>
        </w:numPr>
        <w:spacing w:after="200" w:line="276" w:lineRule="auto"/>
        <w:rPr>
          <w:rFonts w:ascii="Arial" w:eastAsia="Times New Roman" w:hAnsi="Arial" w:cs="Arial"/>
          <w:bCs/>
          <w:sz w:val="24"/>
          <w:szCs w:val="24"/>
        </w:rPr>
      </w:pPr>
      <w:r w:rsidRPr="00C14A54">
        <w:rPr>
          <w:rFonts w:ascii="Arial" w:eastAsia="Times New Roman" w:hAnsi="Arial" w:cs="Arial"/>
          <w:bCs/>
          <w:sz w:val="24"/>
          <w:szCs w:val="24"/>
        </w:rPr>
        <w:t xml:space="preserve">New </w:t>
      </w:r>
      <w:r w:rsidR="007B0617">
        <w:rPr>
          <w:rFonts w:ascii="Arial" w:eastAsia="Times New Roman" w:hAnsi="Arial" w:cs="Arial"/>
          <w:bCs/>
          <w:sz w:val="24"/>
          <w:szCs w:val="24"/>
        </w:rPr>
        <w:t xml:space="preserve">House </w:t>
      </w:r>
      <w:r w:rsidRPr="00C14A54">
        <w:rPr>
          <w:rFonts w:ascii="Arial" w:eastAsia="Times New Roman" w:hAnsi="Arial" w:cs="Arial"/>
          <w:bCs/>
          <w:sz w:val="24"/>
          <w:szCs w:val="24"/>
        </w:rPr>
        <w:t>Construction</w:t>
      </w:r>
    </w:p>
    <w:p w14:paraId="527794B5" w14:textId="3587375F" w:rsidR="00E20C11" w:rsidRPr="00425031" w:rsidRDefault="00E20C11" w:rsidP="00E20C11">
      <w:pPr>
        <w:pStyle w:val="ListParagraph"/>
        <w:numPr>
          <w:ilvl w:val="2"/>
          <w:numId w:val="3"/>
        </w:numPr>
        <w:spacing w:after="0" w:line="276" w:lineRule="auto"/>
        <w:rPr>
          <w:rFonts w:ascii="Arial" w:hAnsi="Arial" w:cs="Arial"/>
          <w:sz w:val="24"/>
          <w:szCs w:val="24"/>
        </w:rPr>
      </w:pPr>
      <w:r w:rsidRPr="00425031">
        <w:rPr>
          <w:rFonts w:ascii="Arial" w:eastAsia="Times New Roman" w:hAnsi="Arial" w:cs="Arial"/>
          <w:bCs/>
          <w:sz w:val="24"/>
          <w:szCs w:val="24"/>
        </w:rPr>
        <w:t xml:space="preserve">New </w:t>
      </w:r>
      <w:r w:rsidR="00425031" w:rsidRPr="00425031">
        <w:rPr>
          <w:rFonts w:ascii="Arial" w:eastAsia="Times New Roman" w:hAnsi="Arial" w:cs="Arial"/>
          <w:bCs/>
          <w:sz w:val="24"/>
          <w:szCs w:val="24"/>
        </w:rPr>
        <w:t xml:space="preserve">house </w:t>
      </w:r>
      <w:r w:rsidRPr="00425031">
        <w:rPr>
          <w:rStyle w:val="markedcontent"/>
          <w:rFonts w:ascii="Arial" w:hAnsi="Arial" w:cs="Arial"/>
          <w:sz w:val="24"/>
          <w:szCs w:val="24"/>
        </w:rPr>
        <w:t>construction within Twin Lakes must be harmonious with the other homes in the subdivision. This harmony includes but is not limited to, height, square footage, lot coverage, landscaping, materials, finishes and colors.</w:t>
      </w:r>
    </w:p>
    <w:p w14:paraId="5090D126" w14:textId="77777777" w:rsidR="00E20C11" w:rsidRDefault="00E20C11" w:rsidP="00E20C11">
      <w:pPr>
        <w:pStyle w:val="ListParagraph"/>
        <w:numPr>
          <w:ilvl w:val="2"/>
          <w:numId w:val="3"/>
        </w:numPr>
        <w:spacing w:after="200" w:line="276" w:lineRule="auto"/>
        <w:rPr>
          <w:rFonts w:ascii="Arial" w:eastAsia="Times New Roman" w:hAnsi="Arial" w:cs="Arial"/>
          <w:bCs/>
          <w:sz w:val="24"/>
          <w:szCs w:val="24"/>
        </w:rPr>
      </w:pPr>
      <w:r w:rsidRPr="006557E7">
        <w:rPr>
          <w:rFonts w:ascii="Arial" w:eastAsia="Times New Roman" w:hAnsi="Arial" w:cs="Arial"/>
          <w:bCs/>
          <w:sz w:val="24"/>
          <w:szCs w:val="24"/>
        </w:rPr>
        <w:t>No building shall be erected</w:t>
      </w:r>
      <w:r>
        <w:rPr>
          <w:rFonts w:ascii="Arial" w:eastAsia="Times New Roman" w:hAnsi="Arial" w:cs="Arial"/>
          <w:bCs/>
          <w:sz w:val="24"/>
          <w:szCs w:val="24"/>
        </w:rPr>
        <w:t xml:space="preserve"> or</w:t>
      </w:r>
      <w:r w:rsidRPr="006557E7">
        <w:rPr>
          <w:rFonts w:ascii="Arial" w:eastAsia="Times New Roman" w:hAnsi="Arial" w:cs="Arial"/>
          <w:bCs/>
          <w:sz w:val="24"/>
          <w:szCs w:val="24"/>
        </w:rPr>
        <w:t xml:space="preserve"> placed on any lot on the property until the building plans, specifications, and plot plan showing the nature, kind, shape, height, </w:t>
      </w:r>
      <w:proofErr w:type="gramStart"/>
      <w:r w:rsidRPr="006557E7">
        <w:rPr>
          <w:rFonts w:ascii="Arial" w:eastAsia="Times New Roman" w:hAnsi="Arial" w:cs="Arial"/>
          <w:bCs/>
          <w:sz w:val="24"/>
          <w:szCs w:val="24"/>
        </w:rPr>
        <w:t>materials</w:t>
      </w:r>
      <w:proofErr w:type="gramEnd"/>
      <w:r w:rsidRPr="006557E7">
        <w:rPr>
          <w:rFonts w:ascii="Arial" w:eastAsia="Times New Roman" w:hAnsi="Arial" w:cs="Arial"/>
          <w:bCs/>
          <w:sz w:val="24"/>
          <w:szCs w:val="24"/>
        </w:rPr>
        <w:t xml:space="preserve"> and location of such building have been approved in writing</w:t>
      </w:r>
      <w:r>
        <w:rPr>
          <w:rFonts w:ascii="Arial" w:eastAsia="Times New Roman" w:hAnsi="Arial" w:cs="Arial"/>
          <w:bCs/>
          <w:sz w:val="24"/>
          <w:szCs w:val="24"/>
        </w:rPr>
        <w:t xml:space="preserve"> </w:t>
      </w:r>
      <w:r w:rsidRPr="0010314F">
        <w:rPr>
          <w:rFonts w:ascii="Arial" w:eastAsia="Times New Roman" w:hAnsi="Arial" w:cs="Arial"/>
          <w:bCs/>
          <w:sz w:val="24"/>
          <w:szCs w:val="24"/>
        </w:rPr>
        <w:t xml:space="preserve">obtained from the </w:t>
      </w:r>
      <w:r>
        <w:rPr>
          <w:rFonts w:ascii="Arial" w:eastAsia="Times New Roman" w:hAnsi="Arial" w:cs="Arial"/>
          <w:bCs/>
          <w:sz w:val="24"/>
          <w:szCs w:val="24"/>
        </w:rPr>
        <w:t>ACC</w:t>
      </w:r>
      <w:r w:rsidRPr="0010314F">
        <w:rPr>
          <w:rFonts w:ascii="Arial" w:eastAsia="Times New Roman" w:hAnsi="Arial" w:cs="Arial"/>
          <w:bCs/>
          <w:sz w:val="24"/>
          <w:szCs w:val="24"/>
        </w:rPr>
        <w:t>.</w:t>
      </w:r>
    </w:p>
    <w:p w14:paraId="5EB48023" w14:textId="4D8758B6" w:rsidR="00E20C11" w:rsidRPr="00BB6CE2" w:rsidRDefault="00E20C11" w:rsidP="00E20C11">
      <w:pPr>
        <w:pStyle w:val="ListParagraph"/>
        <w:numPr>
          <w:ilvl w:val="2"/>
          <w:numId w:val="3"/>
        </w:numPr>
        <w:spacing w:after="200" w:line="276" w:lineRule="auto"/>
        <w:rPr>
          <w:rFonts w:ascii="Arial" w:eastAsia="Times New Roman" w:hAnsi="Arial" w:cs="Arial"/>
          <w:bCs/>
          <w:sz w:val="24"/>
          <w:szCs w:val="24"/>
        </w:rPr>
      </w:pPr>
      <w:r w:rsidRPr="00BB6CE2">
        <w:rPr>
          <w:rFonts w:ascii="Arial" w:hAnsi="Arial" w:cs="Arial"/>
          <w:sz w:val="24"/>
          <w:szCs w:val="24"/>
        </w:rPr>
        <w:t xml:space="preserve">Date for Completion of </w:t>
      </w:r>
      <w:r w:rsidR="00594016">
        <w:rPr>
          <w:rFonts w:ascii="Arial" w:hAnsi="Arial" w:cs="Arial"/>
          <w:sz w:val="24"/>
          <w:szCs w:val="24"/>
        </w:rPr>
        <w:t>new house c</w:t>
      </w:r>
      <w:r w:rsidRPr="00BB6CE2">
        <w:rPr>
          <w:rStyle w:val="highlight"/>
          <w:rFonts w:ascii="Arial" w:hAnsi="Arial" w:cs="Arial"/>
          <w:sz w:val="24"/>
          <w:szCs w:val="24"/>
        </w:rPr>
        <w:t>onstruction</w:t>
      </w:r>
      <w:r w:rsidR="00594016">
        <w:rPr>
          <w:rStyle w:val="highlight"/>
          <w:rFonts w:ascii="Arial" w:hAnsi="Arial" w:cs="Arial"/>
          <w:sz w:val="24"/>
          <w:szCs w:val="24"/>
        </w:rPr>
        <w:t>; a</w:t>
      </w:r>
      <w:r w:rsidRPr="00BB6CE2">
        <w:rPr>
          <w:rFonts w:ascii="Arial" w:hAnsi="Arial" w:cs="Arial"/>
          <w:sz w:val="24"/>
          <w:szCs w:val="24"/>
        </w:rPr>
        <w:t xml:space="preserve">ny </w:t>
      </w:r>
      <w:r w:rsidR="005C046F">
        <w:rPr>
          <w:rFonts w:ascii="Arial" w:hAnsi="Arial" w:cs="Arial"/>
          <w:sz w:val="24"/>
          <w:szCs w:val="24"/>
        </w:rPr>
        <w:t xml:space="preserve">new </w:t>
      </w:r>
      <w:r w:rsidRPr="00BB6CE2">
        <w:rPr>
          <w:rFonts w:ascii="Arial" w:hAnsi="Arial" w:cs="Arial"/>
          <w:sz w:val="24"/>
          <w:szCs w:val="24"/>
        </w:rPr>
        <w:t>dwelling</w:t>
      </w:r>
      <w:r w:rsidR="005C046F">
        <w:rPr>
          <w:rFonts w:ascii="Arial" w:hAnsi="Arial" w:cs="Arial"/>
          <w:sz w:val="24"/>
          <w:szCs w:val="24"/>
        </w:rPr>
        <w:t xml:space="preserve"> </w:t>
      </w:r>
      <w:r w:rsidRPr="00BB6CE2">
        <w:rPr>
          <w:rFonts w:ascii="Arial" w:hAnsi="Arial" w:cs="Arial"/>
          <w:sz w:val="24"/>
          <w:szCs w:val="24"/>
        </w:rPr>
        <w:t xml:space="preserve">structure erected or placed on any residential lot shall be completed as to external appearance, including finished painting, within nine (9) months from date of commencement of </w:t>
      </w:r>
      <w:r w:rsidRPr="00BB6CE2">
        <w:rPr>
          <w:rStyle w:val="highlight"/>
          <w:rFonts w:ascii="Arial" w:hAnsi="Arial" w:cs="Arial"/>
          <w:sz w:val="24"/>
          <w:szCs w:val="24"/>
        </w:rPr>
        <w:t xml:space="preserve">construction </w:t>
      </w:r>
      <w:r w:rsidRPr="00BB6CE2">
        <w:rPr>
          <w:rFonts w:ascii="Arial" w:hAnsi="Arial" w:cs="Arial"/>
          <w:sz w:val="24"/>
          <w:szCs w:val="24"/>
        </w:rPr>
        <w:t>and shall be connected to the public sewer system.</w:t>
      </w:r>
    </w:p>
    <w:p w14:paraId="3E35747E" w14:textId="77777777" w:rsidR="00E20C11" w:rsidRPr="00BB6CE2" w:rsidRDefault="00E20C11" w:rsidP="00E20C11">
      <w:pPr>
        <w:pStyle w:val="ListParagraph"/>
        <w:numPr>
          <w:ilvl w:val="0"/>
          <w:numId w:val="3"/>
        </w:numPr>
        <w:spacing w:after="200" w:line="276" w:lineRule="auto"/>
        <w:rPr>
          <w:rFonts w:ascii="Arial" w:eastAsia="Times New Roman" w:hAnsi="Arial" w:cs="Arial"/>
          <w:bCs/>
          <w:sz w:val="24"/>
          <w:szCs w:val="24"/>
        </w:rPr>
      </w:pPr>
      <w:r w:rsidRPr="00BB6CE2">
        <w:rPr>
          <w:rFonts w:ascii="Arial" w:eastAsia="Times New Roman" w:hAnsi="Arial" w:cs="Arial"/>
          <w:bCs/>
          <w:sz w:val="24"/>
          <w:szCs w:val="24"/>
        </w:rPr>
        <w:t>Fences</w:t>
      </w:r>
    </w:p>
    <w:p w14:paraId="23C2D31A" w14:textId="77777777" w:rsidR="00E20C11" w:rsidRPr="00BB6CE2" w:rsidRDefault="00E20C11" w:rsidP="004A28E7">
      <w:pPr>
        <w:pStyle w:val="ListParagraph"/>
        <w:numPr>
          <w:ilvl w:val="1"/>
          <w:numId w:val="3"/>
        </w:numPr>
        <w:spacing w:after="200" w:line="276" w:lineRule="auto"/>
        <w:rPr>
          <w:rFonts w:ascii="Arial" w:eastAsia="Times New Roman" w:hAnsi="Arial" w:cs="Arial"/>
          <w:bCs/>
          <w:sz w:val="24"/>
          <w:szCs w:val="24"/>
        </w:rPr>
      </w:pPr>
      <w:r w:rsidRPr="00BB6CE2">
        <w:rPr>
          <w:rFonts w:ascii="Arial" w:eastAsia="Times New Roman" w:hAnsi="Arial" w:cs="Arial"/>
          <w:bCs/>
          <w:sz w:val="24"/>
          <w:szCs w:val="24"/>
        </w:rPr>
        <w:t xml:space="preserve">All fences can be no more than six [6] feet high and constructed of suitable material.  </w:t>
      </w:r>
    </w:p>
    <w:p w14:paraId="0429514F" w14:textId="1A114AE5" w:rsidR="00E20C11" w:rsidRPr="00BB6CE2" w:rsidRDefault="00E20C11" w:rsidP="004A28E7">
      <w:pPr>
        <w:pStyle w:val="ListParagraph"/>
        <w:numPr>
          <w:ilvl w:val="1"/>
          <w:numId w:val="3"/>
        </w:numPr>
        <w:spacing w:after="200" w:line="276" w:lineRule="auto"/>
        <w:rPr>
          <w:rFonts w:ascii="Arial" w:eastAsia="Times New Roman" w:hAnsi="Arial" w:cs="Arial"/>
          <w:bCs/>
          <w:sz w:val="24"/>
          <w:szCs w:val="24"/>
        </w:rPr>
      </w:pPr>
      <w:r w:rsidRPr="00BB6CE2">
        <w:rPr>
          <w:rFonts w:ascii="Arial" w:eastAsia="Times New Roman" w:hAnsi="Arial" w:cs="Arial"/>
          <w:bCs/>
          <w:sz w:val="24"/>
          <w:szCs w:val="24"/>
        </w:rPr>
        <w:t>Fence heights are measured from the highest exposed face. If the fence sits on top of a retaining wall</w:t>
      </w:r>
      <w:r w:rsidR="00045970">
        <w:rPr>
          <w:rFonts w:ascii="Arial" w:eastAsia="Times New Roman" w:hAnsi="Arial" w:cs="Arial"/>
          <w:bCs/>
          <w:sz w:val="24"/>
          <w:szCs w:val="24"/>
        </w:rPr>
        <w:t>,</w:t>
      </w:r>
      <w:r w:rsidRPr="00BB6CE2">
        <w:rPr>
          <w:rFonts w:ascii="Arial" w:eastAsia="Times New Roman" w:hAnsi="Arial" w:cs="Arial"/>
          <w:bCs/>
          <w:sz w:val="24"/>
          <w:szCs w:val="24"/>
        </w:rPr>
        <w:t xml:space="preserve"> the exposed </w:t>
      </w:r>
      <w:r w:rsidR="00591C48">
        <w:rPr>
          <w:rFonts w:ascii="Arial" w:eastAsia="Times New Roman" w:hAnsi="Arial" w:cs="Arial"/>
          <w:bCs/>
          <w:sz w:val="24"/>
          <w:szCs w:val="24"/>
        </w:rPr>
        <w:t xml:space="preserve">retaining </w:t>
      </w:r>
      <w:r w:rsidRPr="00BB6CE2">
        <w:rPr>
          <w:rFonts w:ascii="Arial" w:eastAsia="Times New Roman" w:hAnsi="Arial" w:cs="Arial"/>
          <w:bCs/>
          <w:sz w:val="24"/>
          <w:szCs w:val="24"/>
        </w:rPr>
        <w:t xml:space="preserve">wall height is included in this height restriction. </w:t>
      </w:r>
    </w:p>
    <w:p w14:paraId="4020F467" w14:textId="77777777" w:rsidR="00E20C11" w:rsidRPr="00BB6CE2" w:rsidRDefault="00E20C11" w:rsidP="004A28E7">
      <w:pPr>
        <w:pStyle w:val="ListParagraph"/>
        <w:numPr>
          <w:ilvl w:val="1"/>
          <w:numId w:val="3"/>
        </w:numPr>
        <w:spacing w:after="200" w:line="276" w:lineRule="auto"/>
        <w:rPr>
          <w:rFonts w:ascii="Arial" w:eastAsia="Times New Roman" w:hAnsi="Arial" w:cs="Arial"/>
          <w:bCs/>
          <w:sz w:val="24"/>
          <w:szCs w:val="24"/>
        </w:rPr>
      </w:pPr>
      <w:r w:rsidRPr="00A261FB">
        <w:rPr>
          <w:rFonts w:ascii="Arial" w:eastAsia="Times New Roman" w:hAnsi="Arial" w:cs="Arial"/>
          <w:b/>
          <w:sz w:val="24"/>
          <w:szCs w:val="24"/>
        </w:rPr>
        <w:t>Chain link fences</w:t>
      </w:r>
      <w:r w:rsidRPr="00BB6CE2">
        <w:rPr>
          <w:rFonts w:ascii="Arial" w:eastAsia="Times New Roman" w:hAnsi="Arial" w:cs="Arial"/>
          <w:bCs/>
          <w:sz w:val="24"/>
          <w:szCs w:val="24"/>
        </w:rPr>
        <w:t xml:space="preserve"> </w:t>
      </w:r>
      <w:r w:rsidRPr="00045970">
        <w:rPr>
          <w:rFonts w:ascii="Arial" w:eastAsia="Times New Roman" w:hAnsi="Arial" w:cs="Arial"/>
          <w:b/>
          <w:sz w:val="24"/>
          <w:szCs w:val="24"/>
        </w:rPr>
        <w:t>are not allowed</w:t>
      </w:r>
      <w:r w:rsidRPr="00BB6CE2">
        <w:rPr>
          <w:rFonts w:ascii="Arial" w:eastAsia="Times New Roman" w:hAnsi="Arial" w:cs="Arial"/>
          <w:bCs/>
          <w:sz w:val="24"/>
          <w:szCs w:val="24"/>
        </w:rPr>
        <w:t>.</w:t>
      </w:r>
    </w:p>
    <w:p w14:paraId="4B4CEFCE" w14:textId="0C24B353" w:rsidR="00E20C11" w:rsidRPr="00BB6CE2" w:rsidRDefault="00397273" w:rsidP="004A28E7">
      <w:pPr>
        <w:pStyle w:val="ListParagraph"/>
        <w:numPr>
          <w:ilvl w:val="1"/>
          <w:numId w:val="3"/>
        </w:numPr>
        <w:spacing w:after="200" w:line="276" w:lineRule="auto"/>
        <w:rPr>
          <w:rFonts w:ascii="Arial" w:eastAsia="Times New Roman" w:hAnsi="Arial" w:cs="Arial"/>
          <w:bCs/>
          <w:sz w:val="24"/>
          <w:szCs w:val="24"/>
        </w:rPr>
      </w:pPr>
      <w:r>
        <w:rPr>
          <w:rFonts w:ascii="Arial" w:eastAsia="Times New Roman" w:hAnsi="Arial" w:cs="Arial"/>
          <w:bCs/>
          <w:sz w:val="24"/>
          <w:szCs w:val="24"/>
        </w:rPr>
        <w:t>Setbacks:</w:t>
      </w:r>
      <w:r w:rsidR="004A28E7">
        <w:rPr>
          <w:rFonts w:ascii="Arial" w:eastAsia="Times New Roman" w:hAnsi="Arial" w:cs="Arial"/>
          <w:bCs/>
          <w:sz w:val="24"/>
          <w:szCs w:val="24"/>
        </w:rPr>
        <w:t xml:space="preserve"> i</w:t>
      </w:r>
      <w:r w:rsidR="00E20C11" w:rsidRPr="00BB6CE2">
        <w:rPr>
          <w:rFonts w:ascii="Arial" w:eastAsia="Times New Roman" w:hAnsi="Arial" w:cs="Arial"/>
          <w:bCs/>
          <w:sz w:val="24"/>
          <w:szCs w:val="24"/>
        </w:rPr>
        <w:t>nstallation of fences must maintain all setbacks as follows:</w:t>
      </w:r>
    </w:p>
    <w:p w14:paraId="61988A40" w14:textId="77777777" w:rsidR="00E20C11" w:rsidRPr="00855294" w:rsidRDefault="00E20C11" w:rsidP="004A28E7">
      <w:pPr>
        <w:pStyle w:val="ListParagraph"/>
        <w:numPr>
          <w:ilvl w:val="3"/>
          <w:numId w:val="3"/>
        </w:numPr>
        <w:spacing w:after="200" w:line="276" w:lineRule="auto"/>
        <w:rPr>
          <w:rFonts w:ascii="Arial" w:eastAsia="Times New Roman" w:hAnsi="Arial" w:cs="Arial"/>
          <w:bCs/>
          <w:sz w:val="24"/>
          <w:szCs w:val="24"/>
        </w:rPr>
      </w:pPr>
      <w:r w:rsidRPr="00855294">
        <w:rPr>
          <w:rFonts w:ascii="Arial" w:eastAsia="Times New Roman" w:hAnsi="Arial" w:cs="Arial"/>
          <w:b/>
          <w:sz w:val="24"/>
          <w:szCs w:val="24"/>
        </w:rPr>
        <w:t>Front</w:t>
      </w:r>
      <w:r w:rsidRPr="00855294">
        <w:rPr>
          <w:rFonts w:ascii="Arial" w:eastAsia="Times New Roman" w:hAnsi="Arial" w:cs="Arial"/>
          <w:bCs/>
          <w:sz w:val="24"/>
          <w:szCs w:val="24"/>
        </w:rPr>
        <w:t xml:space="preserve">: no closer than twenty [20] from front property line or back of sidewalk when sidewalk exists. </w:t>
      </w:r>
    </w:p>
    <w:p w14:paraId="33FC9FFA" w14:textId="113ED821" w:rsidR="00E20C11" w:rsidRPr="00855294" w:rsidRDefault="00E20C11" w:rsidP="004A28E7">
      <w:pPr>
        <w:pStyle w:val="ListParagraph"/>
        <w:numPr>
          <w:ilvl w:val="3"/>
          <w:numId w:val="3"/>
        </w:numPr>
        <w:spacing w:after="200" w:line="276" w:lineRule="auto"/>
        <w:rPr>
          <w:rFonts w:ascii="Arial" w:eastAsia="Times New Roman" w:hAnsi="Arial" w:cs="Arial"/>
          <w:bCs/>
          <w:sz w:val="24"/>
          <w:szCs w:val="24"/>
        </w:rPr>
      </w:pPr>
      <w:r w:rsidRPr="00855294">
        <w:rPr>
          <w:rFonts w:ascii="Arial" w:eastAsia="Times New Roman" w:hAnsi="Arial" w:cs="Arial"/>
          <w:b/>
          <w:sz w:val="24"/>
          <w:szCs w:val="24"/>
        </w:rPr>
        <w:t>Side</w:t>
      </w:r>
      <w:r w:rsidRPr="00855294">
        <w:rPr>
          <w:rFonts w:ascii="Arial" w:eastAsia="Times New Roman" w:hAnsi="Arial" w:cs="Arial"/>
          <w:bCs/>
          <w:sz w:val="24"/>
          <w:szCs w:val="24"/>
        </w:rPr>
        <w:t xml:space="preserve">: </w:t>
      </w:r>
      <w:r w:rsidR="00F954C5" w:rsidRPr="00855294">
        <w:rPr>
          <w:rFonts w:ascii="Arial" w:eastAsia="Times New Roman" w:hAnsi="Arial" w:cs="Arial"/>
          <w:bCs/>
          <w:sz w:val="24"/>
          <w:szCs w:val="24"/>
        </w:rPr>
        <w:t>c</w:t>
      </w:r>
      <w:r w:rsidRPr="00855294">
        <w:rPr>
          <w:rFonts w:ascii="Arial" w:eastAsia="Times New Roman" w:hAnsi="Arial" w:cs="Arial"/>
          <w:bCs/>
          <w:sz w:val="24"/>
          <w:szCs w:val="24"/>
        </w:rPr>
        <w:t xml:space="preserve">an be built up to the side property line unless other setbacks take precedence as follows. </w:t>
      </w:r>
    </w:p>
    <w:p w14:paraId="7D9214C8" w14:textId="77777777" w:rsidR="00E20C11" w:rsidRPr="00855294" w:rsidRDefault="00E20C11" w:rsidP="004A28E7">
      <w:pPr>
        <w:pStyle w:val="ListParagraph"/>
        <w:numPr>
          <w:ilvl w:val="3"/>
          <w:numId w:val="3"/>
        </w:numPr>
        <w:spacing w:after="200" w:line="276" w:lineRule="auto"/>
        <w:rPr>
          <w:rFonts w:ascii="Arial" w:eastAsia="Times New Roman" w:hAnsi="Arial" w:cs="Arial"/>
          <w:bCs/>
          <w:sz w:val="24"/>
          <w:szCs w:val="24"/>
        </w:rPr>
      </w:pPr>
      <w:r w:rsidRPr="00855294">
        <w:rPr>
          <w:rFonts w:ascii="Arial" w:eastAsia="Times New Roman" w:hAnsi="Arial" w:cs="Arial"/>
          <w:b/>
          <w:sz w:val="24"/>
          <w:szCs w:val="24"/>
        </w:rPr>
        <w:t>Side Street</w:t>
      </w:r>
      <w:r w:rsidRPr="00855294">
        <w:rPr>
          <w:rFonts w:ascii="Arial" w:eastAsia="Times New Roman" w:hAnsi="Arial" w:cs="Arial"/>
          <w:bCs/>
          <w:sz w:val="24"/>
          <w:szCs w:val="24"/>
        </w:rPr>
        <w:t>: no closer than twenty [20] from the property line on the side street side.</w:t>
      </w:r>
    </w:p>
    <w:p w14:paraId="68342A20" w14:textId="1A761D95" w:rsidR="00E20C11" w:rsidRPr="00855294" w:rsidRDefault="644BDBAE" w:rsidP="644BDBAE">
      <w:pPr>
        <w:pStyle w:val="ListParagraph"/>
        <w:numPr>
          <w:ilvl w:val="3"/>
          <w:numId w:val="3"/>
        </w:numPr>
        <w:spacing w:after="200" w:line="276" w:lineRule="auto"/>
        <w:rPr>
          <w:rFonts w:ascii="Arial" w:eastAsia="Times New Roman" w:hAnsi="Arial" w:cs="Arial"/>
          <w:sz w:val="24"/>
          <w:szCs w:val="24"/>
        </w:rPr>
      </w:pPr>
      <w:r w:rsidRPr="644BDBAE">
        <w:rPr>
          <w:rFonts w:ascii="Arial" w:eastAsia="Times New Roman" w:hAnsi="Arial" w:cs="Arial"/>
          <w:b/>
          <w:bCs/>
          <w:sz w:val="24"/>
          <w:szCs w:val="24"/>
        </w:rPr>
        <w:t>Golf Course</w:t>
      </w:r>
      <w:r w:rsidRPr="644BDBAE">
        <w:rPr>
          <w:rFonts w:ascii="Arial" w:eastAsia="Times New Roman" w:hAnsi="Arial" w:cs="Arial"/>
          <w:sz w:val="24"/>
          <w:szCs w:val="24"/>
        </w:rPr>
        <w:t>: no side fence can extend closer than 15’ from rear property line.</w:t>
      </w:r>
    </w:p>
    <w:p w14:paraId="2B531E97" w14:textId="77777777" w:rsidR="00615A85" w:rsidRPr="00855294" w:rsidRDefault="00E20C11" w:rsidP="004A28E7">
      <w:pPr>
        <w:pStyle w:val="ListParagraph"/>
        <w:numPr>
          <w:ilvl w:val="3"/>
          <w:numId w:val="3"/>
        </w:numPr>
        <w:spacing w:after="200" w:line="276" w:lineRule="auto"/>
        <w:rPr>
          <w:rFonts w:ascii="Arial" w:eastAsia="Times New Roman" w:hAnsi="Arial" w:cs="Arial"/>
          <w:bCs/>
          <w:sz w:val="24"/>
          <w:szCs w:val="24"/>
        </w:rPr>
      </w:pPr>
      <w:r w:rsidRPr="00855294">
        <w:rPr>
          <w:rFonts w:ascii="Arial" w:eastAsia="Times New Roman" w:hAnsi="Arial" w:cs="Arial"/>
          <w:b/>
          <w:sz w:val="24"/>
          <w:szCs w:val="24"/>
        </w:rPr>
        <w:t>Lake</w:t>
      </w:r>
      <w:r w:rsidRPr="00855294">
        <w:rPr>
          <w:rFonts w:ascii="Arial" w:eastAsia="Times New Roman" w:hAnsi="Arial" w:cs="Arial"/>
          <w:bCs/>
          <w:sz w:val="24"/>
          <w:szCs w:val="24"/>
        </w:rPr>
        <w:t>: side fence can extend to the lake edge but cannot extend into the lake.</w:t>
      </w:r>
      <w:r w:rsidR="004D0FE3" w:rsidRPr="00855294">
        <w:rPr>
          <w:rFonts w:ascii="Arial" w:eastAsia="Times New Roman" w:hAnsi="Arial" w:cs="Arial"/>
          <w:bCs/>
          <w:sz w:val="24"/>
          <w:szCs w:val="24"/>
        </w:rPr>
        <w:t xml:space="preserve">  </w:t>
      </w:r>
    </w:p>
    <w:p w14:paraId="55B64613" w14:textId="1BE13FA3" w:rsidR="004972FC" w:rsidRPr="00855294" w:rsidRDefault="00E20C11" w:rsidP="004A28E7">
      <w:pPr>
        <w:pStyle w:val="ListParagraph"/>
        <w:numPr>
          <w:ilvl w:val="3"/>
          <w:numId w:val="3"/>
        </w:numPr>
        <w:spacing w:after="200" w:line="276" w:lineRule="auto"/>
        <w:rPr>
          <w:rFonts w:ascii="Arial" w:eastAsia="Times New Roman" w:hAnsi="Arial" w:cs="Arial"/>
          <w:bCs/>
          <w:sz w:val="24"/>
          <w:szCs w:val="24"/>
        </w:rPr>
      </w:pPr>
      <w:r w:rsidRPr="00855294">
        <w:rPr>
          <w:rFonts w:ascii="Arial" w:eastAsia="Times New Roman" w:hAnsi="Arial" w:cs="Arial"/>
          <w:b/>
          <w:sz w:val="24"/>
          <w:szCs w:val="24"/>
        </w:rPr>
        <w:t>Rear</w:t>
      </w:r>
      <w:r w:rsidRPr="00855294">
        <w:rPr>
          <w:rFonts w:ascii="Arial" w:eastAsia="Times New Roman" w:hAnsi="Arial" w:cs="Arial"/>
          <w:bCs/>
          <w:sz w:val="24"/>
          <w:szCs w:val="24"/>
        </w:rPr>
        <w:t>: Can be built up to the rear property line unless other setbacks take precedence as follows,</w:t>
      </w:r>
      <w:r w:rsidR="00036929" w:rsidRPr="00855294">
        <w:rPr>
          <w:rFonts w:ascii="Arial" w:eastAsia="Times New Roman" w:hAnsi="Arial" w:cs="Arial"/>
          <w:bCs/>
          <w:sz w:val="24"/>
          <w:szCs w:val="24"/>
        </w:rPr>
        <w:t xml:space="preserve"> </w:t>
      </w:r>
    </w:p>
    <w:p w14:paraId="5DD26318" w14:textId="7E0660A3" w:rsidR="00E20C11" w:rsidRPr="00036929" w:rsidRDefault="00E20C11" w:rsidP="004A28E7">
      <w:pPr>
        <w:pStyle w:val="ListParagraph"/>
        <w:numPr>
          <w:ilvl w:val="5"/>
          <w:numId w:val="3"/>
        </w:numPr>
        <w:spacing w:after="200" w:line="276" w:lineRule="auto"/>
        <w:rPr>
          <w:rFonts w:ascii="Arial" w:eastAsia="Times New Roman" w:hAnsi="Arial" w:cs="Arial"/>
          <w:bCs/>
          <w:sz w:val="24"/>
          <w:szCs w:val="24"/>
        </w:rPr>
      </w:pPr>
      <w:r w:rsidRPr="0037251D">
        <w:rPr>
          <w:rFonts w:ascii="Arial" w:eastAsia="Times New Roman" w:hAnsi="Arial" w:cs="Arial"/>
          <w:b/>
          <w:sz w:val="24"/>
          <w:szCs w:val="24"/>
        </w:rPr>
        <w:t>Golf Course:</w:t>
      </w:r>
      <w:r w:rsidRPr="00036929">
        <w:rPr>
          <w:rFonts w:ascii="Arial" w:eastAsia="Times New Roman" w:hAnsi="Arial" w:cs="Arial"/>
          <w:bCs/>
          <w:sz w:val="24"/>
          <w:szCs w:val="24"/>
        </w:rPr>
        <w:t xml:space="preserve"> no closer than twenty feet from the rear property line.</w:t>
      </w:r>
    </w:p>
    <w:p w14:paraId="6B308042" w14:textId="1CC37DEB" w:rsidR="00E20C11" w:rsidRPr="00BB6CE2" w:rsidRDefault="00E20C11" w:rsidP="0037251D">
      <w:pPr>
        <w:pStyle w:val="ListParagraph"/>
        <w:numPr>
          <w:ilvl w:val="7"/>
          <w:numId w:val="3"/>
        </w:numPr>
        <w:spacing w:after="20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 xml:space="preserve">A fence may be built to enclose a </w:t>
      </w:r>
      <w:r w:rsidRPr="00BB6CE2">
        <w:rPr>
          <w:rStyle w:val="highlight"/>
          <w:rFonts w:ascii="Arial" w:hAnsi="Arial" w:cs="Arial"/>
          <w:sz w:val="24"/>
          <w:szCs w:val="24"/>
        </w:rPr>
        <w:t>patio</w:t>
      </w:r>
      <w:r w:rsidRPr="00BB6CE2">
        <w:rPr>
          <w:rStyle w:val="markedcontent"/>
          <w:rFonts w:ascii="Arial" w:hAnsi="Arial" w:cs="Arial"/>
          <w:sz w:val="24"/>
          <w:szCs w:val="24"/>
        </w:rPr>
        <w:t xml:space="preserve"> </w:t>
      </w:r>
      <w:r w:rsidR="001E46C0" w:rsidRPr="00BB6CE2">
        <w:rPr>
          <w:rStyle w:val="markedcontent"/>
          <w:rFonts w:ascii="Arial" w:hAnsi="Arial" w:cs="Arial"/>
          <w:sz w:val="24"/>
          <w:szCs w:val="24"/>
        </w:rPr>
        <w:t>[p</w:t>
      </w:r>
      <w:r w:rsidR="001E46C0" w:rsidRPr="00BB6CE2">
        <w:rPr>
          <w:rFonts w:ascii="Arial" w:eastAsia="Times New Roman" w:hAnsi="Arial" w:cs="Arial"/>
          <w:bCs/>
          <w:sz w:val="24"/>
          <w:szCs w:val="24"/>
        </w:rPr>
        <w:t>atio is defined as Concrete Slab on Grade]</w:t>
      </w:r>
      <w:r w:rsidR="001E46C0" w:rsidRPr="00BB6CE2">
        <w:rPr>
          <w:rStyle w:val="markedcontent"/>
          <w:rFonts w:ascii="Arial" w:hAnsi="Arial" w:cs="Arial"/>
          <w:sz w:val="24"/>
          <w:szCs w:val="24"/>
        </w:rPr>
        <w:t xml:space="preserve"> </w:t>
      </w:r>
      <w:r w:rsidRPr="00BB6CE2">
        <w:rPr>
          <w:rStyle w:val="markedcontent"/>
          <w:rFonts w:ascii="Arial" w:hAnsi="Arial" w:cs="Arial"/>
          <w:sz w:val="24"/>
          <w:szCs w:val="24"/>
        </w:rPr>
        <w:t xml:space="preserve">constructed </w:t>
      </w:r>
      <w:r w:rsidRPr="00BB6CE2">
        <w:rPr>
          <w:rStyle w:val="markedcontent"/>
          <w:rFonts w:ascii="Arial" w:hAnsi="Arial" w:cs="Arial"/>
          <w:b/>
          <w:bCs/>
          <w:sz w:val="24"/>
          <w:szCs w:val="24"/>
        </w:rPr>
        <w:t>immediately adjacent to the house</w:t>
      </w:r>
      <w:r w:rsidRPr="00BB6CE2">
        <w:rPr>
          <w:rStyle w:val="markedcontent"/>
          <w:rFonts w:ascii="Arial" w:hAnsi="Arial" w:cs="Arial"/>
          <w:sz w:val="24"/>
          <w:szCs w:val="24"/>
        </w:rPr>
        <w:t xml:space="preserve"> on any lot but under no circumstances can enclosing fence be built closer than fifteen feet to the rear property line. This exception only applies to the area immediately adjacent to the </w:t>
      </w:r>
      <w:r w:rsidR="00AB3621" w:rsidRPr="00BB6CE2">
        <w:rPr>
          <w:rStyle w:val="markedcontent"/>
          <w:rFonts w:ascii="Arial" w:hAnsi="Arial" w:cs="Arial"/>
          <w:sz w:val="24"/>
          <w:szCs w:val="24"/>
        </w:rPr>
        <w:t>above-described</w:t>
      </w:r>
      <w:r w:rsidRPr="00BB6CE2">
        <w:rPr>
          <w:rStyle w:val="markedcontent"/>
          <w:rFonts w:ascii="Arial" w:hAnsi="Arial" w:cs="Arial"/>
          <w:sz w:val="24"/>
          <w:szCs w:val="24"/>
        </w:rPr>
        <w:t xml:space="preserve"> patio</w:t>
      </w:r>
      <w:r w:rsidR="001E46C0" w:rsidRPr="00BB6CE2">
        <w:rPr>
          <w:rStyle w:val="markedcontent"/>
          <w:rFonts w:ascii="Arial" w:hAnsi="Arial" w:cs="Arial"/>
          <w:sz w:val="24"/>
          <w:szCs w:val="24"/>
        </w:rPr>
        <w:t>.</w:t>
      </w:r>
    </w:p>
    <w:p w14:paraId="3EB55D70" w14:textId="77777777" w:rsidR="00E20C11" w:rsidRPr="00BB6CE2" w:rsidRDefault="00E20C11" w:rsidP="004A28E7">
      <w:pPr>
        <w:pStyle w:val="ListParagraph"/>
        <w:numPr>
          <w:ilvl w:val="5"/>
          <w:numId w:val="3"/>
        </w:numPr>
        <w:spacing w:after="200" w:line="276" w:lineRule="auto"/>
        <w:rPr>
          <w:rStyle w:val="markedcontent"/>
          <w:rFonts w:ascii="Arial" w:eastAsia="Times New Roman" w:hAnsi="Arial" w:cs="Arial"/>
          <w:bCs/>
          <w:sz w:val="24"/>
          <w:szCs w:val="24"/>
        </w:rPr>
      </w:pPr>
      <w:r w:rsidRPr="0037251D">
        <w:rPr>
          <w:rStyle w:val="markedcontent"/>
          <w:rFonts w:ascii="Arial" w:hAnsi="Arial" w:cs="Arial"/>
          <w:b/>
          <w:bCs/>
          <w:sz w:val="24"/>
          <w:szCs w:val="24"/>
        </w:rPr>
        <w:t>Lake:</w:t>
      </w:r>
      <w:r w:rsidRPr="00BB6CE2">
        <w:rPr>
          <w:rStyle w:val="markedcontent"/>
          <w:rFonts w:ascii="Arial" w:hAnsi="Arial" w:cs="Arial"/>
          <w:sz w:val="24"/>
          <w:szCs w:val="24"/>
        </w:rPr>
        <w:t xml:space="preserve"> no closer than twenty feet from the rear property line.</w:t>
      </w:r>
    </w:p>
    <w:p w14:paraId="5CC9D0B3" w14:textId="77777777" w:rsidR="00E20C11" w:rsidRPr="00BB6CE2" w:rsidRDefault="00E20C11" w:rsidP="00E20C11">
      <w:pPr>
        <w:pStyle w:val="ListParagraph"/>
        <w:numPr>
          <w:ilvl w:val="0"/>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Exterior Painting</w:t>
      </w:r>
    </w:p>
    <w:p w14:paraId="45585824" w14:textId="7700217C" w:rsidR="00E20C11" w:rsidRPr="00BB6CE2" w:rsidRDefault="00E20C11" w:rsidP="00E20C11">
      <w:pPr>
        <w:pStyle w:val="ListParagraph"/>
        <w:numPr>
          <w:ilvl w:val="1"/>
          <w:numId w:val="3"/>
        </w:numPr>
        <w:spacing w:after="200" w:line="276" w:lineRule="auto"/>
        <w:rPr>
          <w:rStyle w:val="markedcontent"/>
          <w:rFonts w:ascii="Arial" w:eastAsia="Times New Roman" w:hAnsi="Arial" w:cs="Arial"/>
          <w:bCs/>
          <w:sz w:val="24"/>
          <w:szCs w:val="24"/>
        </w:rPr>
      </w:pPr>
      <w:r w:rsidRPr="00BB6CE2">
        <w:rPr>
          <w:rStyle w:val="markedcontent"/>
          <w:rFonts w:ascii="Arial" w:eastAsia="Times New Roman" w:hAnsi="Arial" w:cs="Arial"/>
          <w:bCs/>
          <w:sz w:val="24"/>
          <w:szCs w:val="24"/>
        </w:rPr>
        <w:t xml:space="preserve">Selection of paint colors </w:t>
      </w:r>
      <w:r w:rsidRPr="00BB6CE2">
        <w:rPr>
          <w:rStyle w:val="markedcontent"/>
          <w:rFonts w:ascii="Arial" w:hAnsi="Arial" w:cs="Arial"/>
          <w:sz w:val="24"/>
          <w:szCs w:val="24"/>
        </w:rPr>
        <w:t>must be harmonious with the other homes in the subdivision</w:t>
      </w:r>
      <w:r w:rsidR="00397273">
        <w:rPr>
          <w:rStyle w:val="markedcontent"/>
          <w:rFonts w:ascii="Arial" w:hAnsi="Arial" w:cs="Arial"/>
          <w:sz w:val="24"/>
          <w:szCs w:val="24"/>
        </w:rPr>
        <w:t>.</w:t>
      </w:r>
    </w:p>
    <w:p w14:paraId="693A333E" w14:textId="6C97401F" w:rsidR="00E20C11" w:rsidRPr="00BB6CE2" w:rsidRDefault="644BDBAE" w:rsidP="644BDBAE">
      <w:pPr>
        <w:pStyle w:val="ListParagraph"/>
        <w:numPr>
          <w:ilvl w:val="1"/>
          <w:numId w:val="3"/>
        </w:numPr>
        <w:spacing w:after="200" w:line="276" w:lineRule="auto"/>
        <w:rPr>
          <w:rStyle w:val="markedcontent"/>
          <w:rFonts w:ascii="Arial" w:eastAsia="Times New Roman" w:hAnsi="Arial" w:cs="Arial"/>
          <w:sz w:val="24"/>
          <w:szCs w:val="24"/>
        </w:rPr>
      </w:pPr>
      <w:r w:rsidRPr="644BDBAE">
        <w:rPr>
          <w:rStyle w:val="markedcontent"/>
          <w:rFonts w:ascii="Arial" w:hAnsi="Arial" w:cs="Arial"/>
          <w:sz w:val="24"/>
          <w:szCs w:val="24"/>
        </w:rPr>
        <w:t xml:space="preserve">Before painting, homeowners who wish to change exterior color or repaint existing exterior color must submit color schemes before the project starts to the ACC for approval. Replacing the paint color with </w:t>
      </w:r>
      <w:r w:rsidR="00397273">
        <w:rPr>
          <w:rStyle w:val="markedcontent"/>
          <w:rFonts w:ascii="Arial" w:hAnsi="Arial" w:cs="Arial"/>
          <w:sz w:val="24"/>
          <w:szCs w:val="24"/>
        </w:rPr>
        <w:t xml:space="preserve">the </w:t>
      </w:r>
      <w:r w:rsidRPr="644BDBAE">
        <w:rPr>
          <w:rStyle w:val="markedcontent"/>
          <w:rFonts w:ascii="Arial" w:hAnsi="Arial" w:cs="Arial"/>
          <w:sz w:val="24"/>
          <w:szCs w:val="24"/>
        </w:rPr>
        <w:t>same color still requires pre-approval from the ACC.</w:t>
      </w:r>
    </w:p>
    <w:p w14:paraId="63EFE5BE" w14:textId="77777777" w:rsidR="00E20C11" w:rsidRPr="00BB6CE2" w:rsidRDefault="00E20C11" w:rsidP="00E20C11">
      <w:pPr>
        <w:pStyle w:val="ListParagraph"/>
        <w:numPr>
          <w:ilvl w:val="0"/>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Decks and Patios</w:t>
      </w:r>
    </w:p>
    <w:p w14:paraId="054D8C42" w14:textId="77777777" w:rsidR="00E20C11" w:rsidRPr="00BB6CE2" w:rsidRDefault="00E20C11" w:rsidP="00E20C11">
      <w:pPr>
        <w:pStyle w:val="ListParagraph"/>
        <w:numPr>
          <w:ilvl w:val="1"/>
          <w:numId w:val="3"/>
        </w:numPr>
        <w:spacing w:after="200" w:line="276" w:lineRule="auto"/>
        <w:rPr>
          <w:rFonts w:ascii="Arial" w:eastAsia="Times New Roman" w:hAnsi="Arial" w:cs="Arial"/>
          <w:bCs/>
          <w:sz w:val="24"/>
          <w:szCs w:val="24"/>
        </w:rPr>
      </w:pPr>
      <w:r w:rsidRPr="00BB6CE2">
        <w:rPr>
          <w:rFonts w:ascii="Arial" w:eastAsia="Times New Roman" w:hAnsi="Arial" w:cs="Arial"/>
          <w:bCs/>
          <w:sz w:val="24"/>
          <w:szCs w:val="24"/>
        </w:rPr>
        <w:t>Patio is defined as Concrete Slab on Grade.</w:t>
      </w:r>
    </w:p>
    <w:p w14:paraId="0B0A787A" w14:textId="7087D7D9" w:rsidR="00E20C11" w:rsidRPr="00BB6CE2" w:rsidRDefault="00E20C11" w:rsidP="00E20C11">
      <w:pPr>
        <w:pStyle w:val="ListParagraph"/>
        <w:numPr>
          <w:ilvl w:val="1"/>
          <w:numId w:val="3"/>
        </w:numPr>
        <w:spacing w:after="200" w:line="276" w:lineRule="auto"/>
        <w:rPr>
          <w:rFonts w:ascii="Arial" w:eastAsia="Times New Roman" w:hAnsi="Arial" w:cs="Arial"/>
          <w:bCs/>
          <w:sz w:val="24"/>
          <w:szCs w:val="24"/>
        </w:rPr>
      </w:pPr>
      <w:r w:rsidRPr="00BB6CE2">
        <w:rPr>
          <w:rFonts w:ascii="Arial" w:eastAsia="Times New Roman" w:hAnsi="Arial" w:cs="Arial"/>
          <w:bCs/>
          <w:sz w:val="24"/>
          <w:szCs w:val="24"/>
        </w:rPr>
        <w:t>Deck</w:t>
      </w:r>
      <w:r w:rsidR="00A41748" w:rsidRPr="00BB6CE2">
        <w:rPr>
          <w:rFonts w:ascii="Arial" w:eastAsia="Times New Roman" w:hAnsi="Arial" w:cs="Arial"/>
          <w:bCs/>
          <w:sz w:val="24"/>
          <w:szCs w:val="24"/>
        </w:rPr>
        <w:t xml:space="preserve"> is</w:t>
      </w:r>
      <w:r w:rsidRPr="00BB6CE2">
        <w:rPr>
          <w:rFonts w:ascii="Arial" w:eastAsia="Times New Roman" w:hAnsi="Arial" w:cs="Arial"/>
          <w:bCs/>
          <w:sz w:val="24"/>
          <w:szCs w:val="24"/>
        </w:rPr>
        <w:t xml:space="preserve"> anything built above grade to include wood, steel, etc. materials of construction. A deck is considered a structure.</w:t>
      </w:r>
    </w:p>
    <w:p w14:paraId="2BBC9226" w14:textId="77777777" w:rsidR="00E20C11" w:rsidRPr="00BB6CE2" w:rsidRDefault="00E20C11" w:rsidP="00E20C11">
      <w:pPr>
        <w:pStyle w:val="ListParagraph"/>
        <w:numPr>
          <w:ilvl w:val="1"/>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New decks</w:t>
      </w:r>
    </w:p>
    <w:p w14:paraId="7C3F8D9F" w14:textId="77777777" w:rsidR="00E20C11" w:rsidRPr="00BB6CE2" w:rsidRDefault="00E20C11" w:rsidP="00E20C11">
      <w:pPr>
        <w:pStyle w:val="ListParagraph"/>
        <w:numPr>
          <w:ilvl w:val="2"/>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Design and construction plans must be submitted to the ACC for approval prior to start of construction.</w:t>
      </w:r>
    </w:p>
    <w:p w14:paraId="2D291A74" w14:textId="77777777" w:rsidR="00E20C11" w:rsidRPr="00BB6CE2" w:rsidRDefault="00E20C11" w:rsidP="00E20C11">
      <w:pPr>
        <w:pStyle w:val="ListParagraph"/>
        <w:numPr>
          <w:ilvl w:val="1"/>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 xml:space="preserve">Existing decks </w:t>
      </w:r>
    </w:p>
    <w:p w14:paraId="1CE89A33" w14:textId="365146B4" w:rsidR="00E20C11" w:rsidRPr="00BB6CE2" w:rsidRDefault="644BDBAE" w:rsidP="644BDBAE">
      <w:pPr>
        <w:pStyle w:val="ListParagraph"/>
        <w:numPr>
          <w:ilvl w:val="2"/>
          <w:numId w:val="3"/>
        </w:numPr>
        <w:spacing w:after="0" w:line="276" w:lineRule="auto"/>
        <w:rPr>
          <w:rFonts w:ascii="Arial" w:eastAsia="Times New Roman" w:hAnsi="Arial" w:cs="Arial"/>
          <w:sz w:val="24"/>
          <w:szCs w:val="24"/>
        </w:rPr>
      </w:pPr>
      <w:r w:rsidRPr="644BDBAE">
        <w:rPr>
          <w:rFonts w:ascii="Arial" w:eastAsia="Times New Roman" w:hAnsi="Arial" w:cs="Arial"/>
          <w:sz w:val="24"/>
          <w:szCs w:val="24"/>
        </w:rPr>
        <w:t>Revisions to an existing deck must be submitted to the ACC for approval prior to start of construction.  Revision does not include replacement of decking materials.</w:t>
      </w:r>
    </w:p>
    <w:p w14:paraId="22706A00" w14:textId="77777777" w:rsidR="00E20C11" w:rsidRPr="00BB6CE2" w:rsidRDefault="00E20C11" w:rsidP="00E20C11">
      <w:pPr>
        <w:pStyle w:val="ListParagraph"/>
        <w:numPr>
          <w:ilvl w:val="1"/>
          <w:numId w:val="3"/>
        </w:numPr>
        <w:spacing w:after="200" w:line="276" w:lineRule="auto"/>
        <w:rPr>
          <w:rFonts w:ascii="Arial" w:eastAsia="Times New Roman" w:hAnsi="Arial" w:cs="Arial"/>
          <w:bCs/>
          <w:sz w:val="24"/>
          <w:szCs w:val="24"/>
        </w:rPr>
      </w:pPr>
      <w:r w:rsidRPr="00BB6CE2">
        <w:rPr>
          <w:rFonts w:ascii="Arial" w:eastAsia="Times New Roman" w:hAnsi="Arial" w:cs="Arial"/>
          <w:bCs/>
          <w:sz w:val="24"/>
          <w:szCs w:val="24"/>
        </w:rPr>
        <w:t xml:space="preserve">No structure [deck] can be constructed closer than twenty [20] feet to the rear property line on a golf course lot. </w:t>
      </w:r>
    </w:p>
    <w:p w14:paraId="474C3C33" w14:textId="77777777" w:rsidR="00E20C11" w:rsidRPr="00BB6CE2" w:rsidRDefault="00E20C11" w:rsidP="00E20C11">
      <w:pPr>
        <w:pStyle w:val="ListParagraph"/>
        <w:numPr>
          <w:ilvl w:val="0"/>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Roofing</w:t>
      </w:r>
    </w:p>
    <w:p w14:paraId="05EBACDB" w14:textId="7B5B7CD7" w:rsidR="00E20C11" w:rsidRPr="00784CA5" w:rsidRDefault="00E20C11" w:rsidP="00784CA5">
      <w:pPr>
        <w:pStyle w:val="ListParagraph"/>
        <w:numPr>
          <w:ilvl w:val="1"/>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 xml:space="preserve">Examples </w:t>
      </w:r>
      <w:r w:rsidR="00AC5665" w:rsidRPr="00BB6CE2">
        <w:rPr>
          <w:rFonts w:ascii="Arial" w:eastAsia="Times New Roman" w:hAnsi="Arial" w:cs="Arial"/>
          <w:bCs/>
          <w:sz w:val="24"/>
          <w:szCs w:val="24"/>
        </w:rPr>
        <w:t>o</w:t>
      </w:r>
      <w:r w:rsidRPr="00BB6CE2">
        <w:rPr>
          <w:rFonts w:ascii="Arial" w:eastAsia="Times New Roman" w:hAnsi="Arial" w:cs="Arial"/>
          <w:bCs/>
          <w:sz w:val="24"/>
          <w:szCs w:val="24"/>
        </w:rPr>
        <w:t>f new roofing material must be submitted to the ACC for approval prior to start of construction.</w:t>
      </w:r>
    </w:p>
    <w:p w14:paraId="3D52FE30" w14:textId="77777777" w:rsidR="00E20C11" w:rsidRPr="00BB6CE2" w:rsidRDefault="00E20C11" w:rsidP="00E20C11">
      <w:pPr>
        <w:pStyle w:val="ListParagraph"/>
        <w:numPr>
          <w:ilvl w:val="0"/>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Remodeling</w:t>
      </w:r>
    </w:p>
    <w:p w14:paraId="33EE4CDB" w14:textId="77777777" w:rsidR="00E20C11" w:rsidRPr="00BB6CE2" w:rsidRDefault="00E20C11" w:rsidP="00E20C11">
      <w:pPr>
        <w:pStyle w:val="ListParagraph"/>
        <w:numPr>
          <w:ilvl w:val="1"/>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Interior remodeling that does not alter the exterior of the existing building envelope in any way does not need to be submitted for approval.</w:t>
      </w:r>
    </w:p>
    <w:p w14:paraId="58074A18" w14:textId="77777777" w:rsidR="00E20C11" w:rsidRPr="00BB6CE2" w:rsidRDefault="00E20C11" w:rsidP="00E20C11">
      <w:pPr>
        <w:pStyle w:val="ListParagraph"/>
        <w:numPr>
          <w:ilvl w:val="1"/>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 xml:space="preserve">Remodeling that does change the exterior of the existing building in any way must submit </w:t>
      </w:r>
      <w:r w:rsidRPr="00BB6CE2">
        <w:rPr>
          <w:rStyle w:val="markedcontent"/>
          <w:rFonts w:ascii="Arial" w:hAnsi="Arial" w:cs="Arial"/>
          <w:sz w:val="24"/>
          <w:szCs w:val="24"/>
        </w:rPr>
        <w:t>detailed construction plans, a detailed description of materials and samples, and a site plan showing all setbacks to be used must be submitted to the ACC for approval prior to work taking place.</w:t>
      </w:r>
    </w:p>
    <w:p w14:paraId="55E697E4" w14:textId="77777777" w:rsidR="00E20C11" w:rsidRPr="00BB6CE2" w:rsidRDefault="00E20C11" w:rsidP="00E20C11">
      <w:pPr>
        <w:pStyle w:val="ListParagraph"/>
        <w:numPr>
          <w:ilvl w:val="0"/>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Driveways, Walks, Ramp, Walls [Hardscape]</w:t>
      </w:r>
    </w:p>
    <w:p w14:paraId="0A5DEC42" w14:textId="17A41A24" w:rsidR="00E20C11" w:rsidRPr="00BB6CE2" w:rsidRDefault="00E20C11" w:rsidP="00E20C11">
      <w:pPr>
        <w:pStyle w:val="ListParagraph"/>
        <w:numPr>
          <w:ilvl w:val="1"/>
          <w:numId w:val="3"/>
        </w:numPr>
        <w:spacing w:after="0" w:line="276" w:lineRule="auto"/>
        <w:rPr>
          <w:rStyle w:val="markedcontent"/>
          <w:rFonts w:ascii="Arial" w:eastAsia="Times New Roman" w:hAnsi="Arial" w:cs="Arial"/>
          <w:bCs/>
          <w:sz w:val="24"/>
          <w:szCs w:val="24"/>
        </w:rPr>
      </w:pPr>
      <w:r w:rsidRPr="00BB6CE2">
        <w:rPr>
          <w:rFonts w:ascii="Arial" w:eastAsia="Times New Roman" w:hAnsi="Arial" w:cs="Arial"/>
          <w:bCs/>
          <w:sz w:val="24"/>
          <w:szCs w:val="24"/>
        </w:rPr>
        <w:t xml:space="preserve">Driveways: </w:t>
      </w:r>
      <w:r w:rsidRPr="00BB6CE2">
        <w:rPr>
          <w:rStyle w:val="markedcontent"/>
          <w:rFonts w:ascii="Arial" w:hAnsi="Arial" w:cs="Arial"/>
          <w:sz w:val="24"/>
          <w:szCs w:val="24"/>
        </w:rPr>
        <w:t xml:space="preserve">Driveways must be harmonious with the existing community and in good repair. </w:t>
      </w:r>
      <w:r w:rsidR="00784CA5" w:rsidRPr="00BB6CE2">
        <w:rPr>
          <w:rStyle w:val="markedcontent"/>
          <w:rFonts w:ascii="Arial" w:hAnsi="Arial" w:cs="Arial"/>
          <w:sz w:val="24"/>
          <w:szCs w:val="24"/>
        </w:rPr>
        <w:t>To</w:t>
      </w:r>
      <w:r w:rsidRPr="00BB6CE2">
        <w:rPr>
          <w:rStyle w:val="markedcontent"/>
          <w:rFonts w:ascii="Arial" w:hAnsi="Arial" w:cs="Arial"/>
          <w:sz w:val="24"/>
          <w:szCs w:val="24"/>
        </w:rPr>
        <w:t xml:space="preserve"> maintain the landscaped appearance of the subdivision driveways should not extend to the edge of the property lines. A landscaped area between the driveway and lot line should be maintained to soften the hard lines of the paving material. The landscaped area between </w:t>
      </w:r>
      <w:r w:rsidR="00397273">
        <w:rPr>
          <w:rStyle w:val="markedcontent"/>
          <w:rFonts w:ascii="Arial" w:hAnsi="Arial" w:cs="Arial"/>
          <w:sz w:val="24"/>
          <w:szCs w:val="24"/>
        </w:rPr>
        <w:t xml:space="preserve">the </w:t>
      </w:r>
      <w:r w:rsidRPr="00BB6CE2">
        <w:rPr>
          <w:rStyle w:val="markedcontent"/>
          <w:rFonts w:ascii="Arial" w:hAnsi="Arial" w:cs="Arial"/>
          <w:sz w:val="24"/>
          <w:szCs w:val="24"/>
        </w:rPr>
        <w:t xml:space="preserve">edge of driveway and property line must be no less than two [2] feet wide and extend the length of the driveway.  Replacement of any existing driveway or new driveway must be submitted to the ACC for approval prior to work taking place. </w:t>
      </w:r>
    </w:p>
    <w:p w14:paraId="5D74E6C4" w14:textId="4D52F477" w:rsidR="00E20C11" w:rsidRPr="00784CA5" w:rsidRDefault="00E20C11" w:rsidP="005C4583">
      <w:pPr>
        <w:numPr>
          <w:ilvl w:val="2"/>
          <w:numId w:val="3"/>
        </w:numPr>
        <w:spacing w:after="0" w:line="276" w:lineRule="auto"/>
        <w:ind w:right="504"/>
        <w:rPr>
          <w:rStyle w:val="markedcontent"/>
          <w:rFonts w:ascii="Arial" w:eastAsia="Times New Roman" w:hAnsi="Arial" w:cs="Arial"/>
          <w:bCs/>
          <w:sz w:val="24"/>
          <w:szCs w:val="24"/>
        </w:rPr>
      </w:pPr>
      <w:r w:rsidRPr="00784CA5">
        <w:rPr>
          <w:rFonts w:ascii="Arial" w:hAnsi="Arial" w:cs="Arial"/>
          <w:bCs/>
          <w:sz w:val="24"/>
          <w:szCs w:val="24"/>
        </w:rPr>
        <w:t xml:space="preserve">If an additional parking area is to be added to a driveway as needed for </w:t>
      </w:r>
      <w:r w:rsidRPr="00784CA5">
        <w:rPr>
          <w:rFonts w:ascii="Arial" w:hAnsi="Arial" w:cs="Arial"/>
          <w:bCs/>
          <w:sz w:val="24"/>
          <w:szCs w:val="24"/>
          <w:u w:val="single" w:color="000000"/>
        </w:rPr>
        <w:t>operable running</w:t>
      </w:r>
      <w:r w:rsidRPr="00784CA5">
        <w:rPr>
          <w:rFonts w:ascii="Arial" w:hAnsi="Arial" w:cs="Arial"/>
          <w:bCs/>
          <w:sz w:val="24"/>
          <w:szCs w:val="24"/>
        </w:rPr>
        <w:t xml:space="preserve"> vehicles, the location, design</w:t>
      </w:r>
      <w:r w:rsidR="00784CA5" w:rsidRPr="00784CA5">
        <w:rPr>
          <w:rFonts w:ascii="Arial" w:hAnsi="Arial" w:cs="Arial"/>
          <w:bCs/>
          <w:sz w:val="24"/>
          <w:szCs w:val="24"/>
        </w:rPr>
        <w:t>,</w:t>
      </w:r>
      <w:r w:rsidRPr="00784CA5">
        <w:rPr>
          <w:rFonts w:ascii="Arial" w:hAnsi="Arial" w:cs="Arial"/>
          <w:bCs/>
          <w:sz w:val="24"/>
          <w:szCs w:val="24"/>
        </w:rPr>
        <w:t xml:space="preserve"> and materials for any such addition are subject to the requirements and approval process provided for in the Architectural Control Committee provisions, </w:t>
      </w:r>
      <w:r w:rsidRPr="00784CA5">
        <w:rPr>
          <w:rFonts w:ascii="Arial" w:hAnsi="Arial" w:cs="Arial"/>
          <w:bCs/>
          <w:sz w:val="24"/>
          <w:szCs w:val="24"/>
          <w:u w:val="single" w:color="000000"/>
        </w:rPr>
        <w:t>Acceptable</w:t>
      </w:r>
      <w:r w:rsidRPr="00784CA5">
        <w:rPr>
          <w:rFonts w:ascii="Arial" w:hAnsi="Arial" w:cs="Arial"/>
          <w:bCs/>
          <w:sz w:val="24"/>
          <w:szCs w:val="24"/>
        </w:rPr>
        <w:t xml:space="preserve"> materials are cement, brick</w:t>
      </w:r>
      <w:r w:rsidR="00784CA5" w:rsidRPr="00784CA5">
        <w:rPr>
          <w:rFonts w:ascii="Arial" w:hAnsi="Arial" w:cs="Arial"/>
          <w:bCs/>
          <w:sz w:val="24"/>
          <w:szCs w:val="24"/>
        </w:rPr>
        <w:t>,</w:t>
      </w:r>
      <w:r w:rsidRPr="00784CA5">
        <w:rPr>
          <w:rFonts w:ascii="Arial" w:hAnsi="Arial" w:cs="Arial"/>
          <w:bCs/>
          <w:sz w:val="24"/>
          <w:szCs w:val="24"/>
        </w:rPr>
        <w:t xml:space="preserve"> and five-eight (5/8) inch gravel. No pea gravel or gravel under the five-eight (5/8) inch requirement is permitted.</w:t>
      </w:r>
    </w:p>
    <w:p w14:paraId="68C5D401" w14:textId="1DAB5DC6" w:rsidR="00E20C11" w:rsidRPr="00BB6CE2" w:rsidRDefault="00E20C11" w:rsidP="00E20C11">
      <w:pPr>
        <w:pStyle w:val="ListParagraph"/>
        <w:numPr>
          <w:ilvl w:val="1"/>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 xml:space="preserve">Walks: Installation of new or replacement walkways with hard surfaces [concrete, pavers, bricks, etc.] must be submitted to the ACC for approval prior to work taking place. </w:t>
      </w:r>
    </w:p>
    <w:p w14:paraId="08630C4C" w14:textId="77777777" w:rsidR="00E20C11" w:rsidRPr="00BB6CE2" w:rsidRDefault="00E20C11" w:rsidP="00E20C11">
      <w:pPr>
        <w:pStyle w:val="ListParagraph"/>
        <w:numPr>
          <w:ilvl w:val="1"/>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Walls: Install of new landscape walls, whether retaining or not, must be submitted to the ACC for approval prior to work taking place. Submittal is to include construction plans and a detailed description of materials.</w:t>
      </w:r>
    </w:p>
    <w:p w14:paraId="5ADB8298" w14:textId="77777777" w:rsidR="00E20C11" w:rsidRPr="00BB6CE2" w:rsidRDefault="00E20C11" w:rsidP="00E20C11">
      <w:pPr>
        <w:pStyle w:val="ListParagraph"/>
        <w:numPr>
          <w:ilvl w:val="2"/>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Retaining wall tops cannot extend more than two [2] feet above the grade at the visible face of the wall.</w:t>
      </w:r>
    </w:p>
    <w:p w14:paraId="322DE9E5" w14:textId="77777777" w:rsidR="00E20C11" w:rsidRPr="00BB6CE2" w:rsidRDefault="00E20C11" w:rsidP="00E20C11">
      <w:pPr>
        <w:pStyle w:val="ListParagraph"/>
        <w:numPr>
          <w:ilvl w:val="2"/>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 xml:space="preserve">Bulkheads are walls and may be erected on lakefront property but cannot be built out into the lake.  </w:t>
      </w:r>
    </w:p>
    <w:p w14:paraId="2672C684" w14:textId="77777777" w:rsidR="00E20C11" w:rsidRPr="00BB6CE2" w:rsidRDefault="00E20C11" w:rsidP="00E20C11">
      <w:pPr>
        <w:pStyle w:val="ListParagraph"/>
        <w:numPr>
          <w:ilvl w:val="1"/>
          <w:numId w:val="3"/>
        </w:numPr>
        <w:spacing w:after="0" w:line="276" w:lineRule="auto"/>
        <w:rPr>
          <w:rStyle w:val="markedcontent"/>
          <w:rFonts w:ascii="Arial" w:eastAsia="Times New Roman" w:hAnsi="Arial" w:cs="Arial"/>
          <w:bCs/>
          <w:sz w:val="24"/>
          <w:szCs w:val="24"/>
        </w:rPr>
      </w:pPr>
      <w:r w:rsidRPr="00BB6CE2">
        <w:rPr>
          <w:rStyle w:val="markedcontent"/>
          <w:rFonts w:ascii="Arial" w:eastAsia="Times New Roman" w:hAnsi="Arial" w:cs="Arial"/>
          <w:bCs/>
          <w:sz w:val="24"/>
          <w:szCs w:val="24"/>
        </w:rPr>
        <w:t xml:space="preserve">Ramps:  Installation of ramps, including Handicap ramps, temporary or permanent, </w:t>
      </w:r>
      <w:r w:rsidRPr="00BB6CE2">
        <w:rPr>
          <w:rStyle w:val="markedcontent"/>
          <w:rFonts w:ascii="Arial" w:hAnsi="Arial" w:cs="Arial"/>
          <w:sz w:val="24"/>
          <w:szCs w:val="24"/>
        </w:rPr>
        <w:t>must be submitted to the ACC for approval prior to work taking place.</w:t>
      </w:r>
      <w:r w:rsidRPr="00BB6CE2">
        <w:rPr>
          <w:rStyle w:val="markedcontent"/>
          <w:rFonts w:ascii="Arial" w:eastAsia="Times New Roman" w:hAnsi="Arial" w:cs="Arial"/>
          <w:bCs/>
          <w:sz w:val="24"/>
          <w:szCs w:val="24"/>
        </w:rPr>
        <w:t xml:space="preserve"> </w:t>
      </w:r>
    </w:p>
    <w:p w14:paraId="7299430A" w14:textId="77777777" w:rsidR="00E20C11" w:rsidRPr="00BB6CE2" w:rsidRDefault="00E20C11" w:rsidP="00E20C11">
      <w:pPr>
        <w:pStyle w:val="ListParagraph"/>
        <w:numPr>
          <w:ilvl w:val="0"/>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Storage Building[s] (Attached or Detached]</w:t>
      </w:r>
    </w:p>
    <w:p w14:paraId="7CADC200" w14:textId="108461DF" w:rsidR="00E20C11" w:rsidRPr="00BB6CE2" w:rsidRDefault="00E20C11" w:rsidP="00E20C11">
      <w:pPr>
        <w:pStyle w:val="ListParagraph"/>
        <w:numPr>
          <w:ilvl w:val="1"/>
          <w:numId w:val="3"/>
        </w:numPr>
        <w:spacing w:after="0" w:line="240" w:lineRule="auto"/>
        <w:rPr>
          <w:rFonts w:ascii="Arial" w:eastAsia="Times New Roman" w:hAnsi="Arial" w:cs="Arial"/>
          <w:sz w:val="24"/>
          <w:szCs w:val="24"/>
        </w:rPr>
      </w:pPr>
      <w:r w:rsidRPr="00BB6CE2">
        <w:rPr>
          <w:rFonts w:ascii="Arial" w:eastAsia="Times New Roman" w:hAnsi="Arial" w:cs="Arial"/>
          <w:sz w:val="24"/>
          <w:szCs w:val="24"/>
        </w:rPr>
        <w:t xml:space="preserve">Construction plans and a description of materials </w:t>
      </w:r>
      <w:r w:rsidR="00397273">
        <w:rPr>
          <w:rFonts w:ascii="Arial" w:eastAsia="Times New Roman" w:hAnsi="Arial" w:cs="Arial"/>
          <w:sz w:val="24"/>
          <w:szCs w:val="24"/>
        </w:rPr>
        <w:t xml:space="preserve">to </w:t>
      </w:r>
      <w:r w:rsidRPr="00BB6CE2">
        <w:rPr>
          <w:rFonts w:ascii="Arial" w:eastAsia="Times New Roman" w:hAnsi="Arial" w:cs="Arial"/>
          <w:sz w:val="24"/>
          <w:szCs w:val="24"/>
        </w:rPr>
        <w:t xml:space="preserve">be used must be submitted to the </w:t>
      </w:r>
      <w:r w:rsidRPr="00BB6CE2">
        <w:rPr>
          <w:rStyle w:val="markedcontent"/>
          <w:rFonts w:ascii="Arial" w:hAnsi="Arial" w:cs="Arial"/>
          <w:sz w:val="24"/>
          <w:szCs w:val="24"/>
        </w:rPr>
        <w:t>Architectural Control Committee for approval prior to the work taking place.</w:t>
      </w:r>
    </w:p>
    <w:p w14:paraId="30F88571" w14:textId="687AB783" w:rsidR="00E20C11" w:rsidRPr="00BB6CE2" w:rsidRDefault="00E20C11" w:rsidP="00E20C11">
      <w:pPr>
        <w:pStyle w:val="ListParagraph"/>
        <w:numPr>
          <w:ilvl w:val="1"/>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The outside dimensions of the structure, if detached may not exceed 8’</w:t>
      </w:r>
      <w:r w:rsidR="00483064" w:rsidRPr="00BB6CE2">
        <w:rPr>
          <w:rStyle w:val="markedcontent"/>
          <w:rFonts w:ascii="Arial" w:hAnsi="Arial" w:cs="Arial"/>
          <w:sz w:val="24"/>
          <w:szCs w:val="24"/>
        </w:rPr>
        <w:t xml:space="preserve"> </w:t>
      </w:r>
      <w:r w:rsidRPr="00BB6CE2">
        <w:rPr>
          <w:rStyle w:val="markedcontent"/>
          <w:rFonts w:ascii="Arial" w:hAnsi="Arial" w:cs="Arial"/>
          <w:sz w:val="24"/>
          <w:szCs w:val="24"/>
        </w:rPr>
        <w:t>x 8’ x 8’ in height at the highest point.</w:t>
      </w:r>
    </w:p>
    <w:p w14:paraId="49241B3D" w14:textId="77777777" w:rsidR="00E20C11" w:rsidRPr="00BB6CE2" w:rsidRDefault="00E20C11" w:rsidP="00E20C11">
      <w:pPr>
        <w:pStyle w:val="ListParagraph"/>
        <w:numPr>
          <w:ilvl w:val="1"/>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Only one (1) detached storage structure per residential lot is allowed.</w:t>
      </w:r>
    </w:p>
    <w:p w14:paraId="0935CF2D" w14:textId="77777777" w:rsidR="00E20C11" w:rsidRPr="00BB6CE2" w:rsidRDefault="00E20C11" w:rsidP="00E20C11">
      <w:pPr>
        <w:pStyle w:val="ListParagraph"/>
        <w:numPr>
          <w:ilvl w:val="1"/>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All storage buildings will be constructed of materials that match or complement the existing residence, with workmanship comparable to that of the residence.</w:t>
      </w:r>
      <w:r w:rsidRPr="00BB6CE2">
        <w:rPr>
          <w:rFonts w:ascii="Arial" w:hAnsi="Arial" w:cs="Arial"/>
          <w:sz w:val="24"/>
          <w:szCs w:val="24"/>
        </w:rPr>
        <w:br/>
      </w:r>
      <w:r w:rsidRPr="00BB6CE2">
        <w:rPr>
          <w:rStyle w:val="markedcontent"/>
          <w:rFonts w:ascii="Arial" w:hAnsi="Arial" w:cs="Arial"/>
          <w:sz w:val="24"/>
          <w:szCs w:val="24"/>
        </w:rPr>
        <w:t>NOTE: Metal and Rubber materials are prohibited.</w:t>
      </w:r>
    </w:p>
    <w:p w14:paraId="7059A6EB" w14:textId="77777777" w:rsidR="00E20C11" w:rsidRPr="00BB6CE2" w:rsidRDefault="00E20C11" w:rsidP="00E20C11">
      <w:pPr>
        <w:pStyle w:val="ListParagraph"/>
        <w:numPr>
          <w:ilvl w:val="1"/>
          <w:numId w:val="3"/>
        </w:numPr>
        <w:spacing w:after="0" w:line="276" w:lineRule="auto"/>
        <w:rPr>
          <w:rFonts w:ascii="Arial" w:eastAsia="Times New Roman" w:hAnsi="Arial" w:cs="Arial"/>
          <w:bCs/>
          <w:sz w:val="24"/>
          <w:szCs w:val="24"/>
        </w:rPr>
      </w:pPr>
      <w:r w:rsidRPr="00BB6CE2">
        <w:rPr>
          <w:rStyle w:val="markedcontent"/>
          <w:rFonts w:ascii="Arial" w:hAnsi="Arial" w:cs="Arial"/>
          <w:sz w:val="24"/>
          <w:szCs w:val="24"/>
        </w:rPr>
        <w:t>The Storage building may be placed on all fence setback lines.  The roof must be designed so that rainwater is not dumped onto the neighboring property.</w:t>
      </w:r>
    </w:p>
    <w:p w14:paraId="630752A1" w14:textId="17252ABE" w:rsidR="00E20C11" w:rsidRPr="00BB6CE2" w:rsidRDefault="00BA0C9D" w:rsidP="00E20C11">
      <w:pPr>
        <w:pStyle w:val="ListParagraph"/>
        <w:numPr>
          <w:ilvl w:val="0"/>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Antennas</w:t>
      </w:r>
    </w:p>
    <w:p w14:paraId="2AF9D124" w14:textId="5533EF88" w:rsidR="00E20C11" w:rsidRPr="00BB6CE2" w:rsidRDefault="644BDBAE" w:rsidP="644BDBAE">
      <w:pPr>
        <w:pStyle w:val="ListParagraph"/>
        <w:numPr>
          <w:ilvl w:val="1"/>
          <w:numId w:val="3"/>
        </w:numPr>
        <w:spacing w:after="0" w:line="276" w:lineRule="auto"/>
        <w:rPr>
          <w:rFonts w:ascii="Arial" w:eastAsia="Times New Roman" w:hAnsi="Arial" w:cs="Arial"/>
          <w:sz w:val="24"/>
          <w:szCs w:val="24"/>
        </w:rPr>
      </w:pPr>
      <w:r w:rsidRPr="644BDBAE">
        <w:rPr>
          <w:rFonts w:ascii="Arial" w:hAnsi="Arial" w:cs="Arial"/>
          <w:sz w:val="24"/>
          <w:szCs w:val="24"/>
        </w:rPr>
        <w:t xml:space="preserve">No radio, television antennas shall be permitted to extend more than ten (10) feet above the roof line of any residence without the written approval of the said committee. </w:t>
      </w:r>
    </w:p>
    <w:p w14:paraId="1545C20C" w14:textId="052C823E" w:rsidR="00A57873" w:rsidRPr="00BB6CE2" w:rsidRDefault="00A57873" w:rsidP="00E20C11">
      <w:pPr>
        <w:pStyle w:val="ListParagraph"/>
        <w:numPr>
          <w:ilvl w:val="1"/>
          <w:numId w:val="3"/>
        </w:numPr>
        <w:spacing w:after="0" w:line="276" w:lineRule="auto"/>
        <w:rPr>
          <w:rFonts w:ascii="Arial" w:eastAsia="Times New Roman" w:hAnsi="Arial" w:cs="Arial"/>
          <w:bCs/>
          <w:sz w:val="24"/>
          <w:szCs w:val="24"/>
        </w:rPr>
      </w:pPr>
      <w:r w:rsidRPr="00BB6CE2">
        <w:rPr>
          <w:rFonts w:ascii="Arial" w:hAnsi="Arial" w:cs="Arial"/>
          <w:sz w:val="24"/>
          <w:szCs w:val="24"/>
        </w:rPr>
        <w:t>Placement of satellite dishes requires ACC approval</w:t>
      </w:r>
      <w:r w:rsidRPr="00BB6CE2">
        <w:rPr>
          <w:rFonts w:ascii="Arial" w:hAnsi="Arial" w:cs="Arial"/>
          <w:b/>
          <w:bCs/>
          <w:sz w:val="24"/>
          <w:szCs w:val="24"/>
        </w:rPr>
        <w:t>.</w:t>
      </w:r>
    </w:p>
    <w:p w14:paraId="41967221" w14:textId="2FA0D6F8" w:rsidR="00E20C11" w:rsidRPr="00BB6CE2" w:rsidRDefault="00784CA5" w:rsidP="00E20C11">
      <w:pPr>
        <w:pStyle w:val="ListParagraph"/>
        <w:numPr>
          <w:ilvl w:val="0"/>
          <w:numId w:val="3"/>
        </w:numPr>
        <w:spacing w:after="0" w:line="276" w:lineRule="auto"/>
        <w:rPr>
          <w:rFonts w:ascii="Arial" w:eastAsia="Times New Roman" w:hAnsi="Arial" w:cs="Arial"/>
          <w:bCs/>
          <w:sz w:val="24"/>
          <w:szCs w:val="24"/>
        </w:rPr>
      </w:pPr>
      <w:r>
        <w:rPr>
          <w:rFonts w:ascii="Arial" w:eastAsia="Times New Roman" w:hAnsi="Arial" w:cs="Arial"/>
          <w:bCs/>
          <w:sz w:val="24"/>
          <w:szCs w:val="24"/>
        </w:rPr>
        <w:t xml:space="preserve"> </w:t>
      </w:r>
      <w:r w:rsidR="00E20C11" w:rsidRPr="00BB6CE2">
        <w:rPr>
          <w:rFonts w:ascii="Arial" w:eastAsia="Times New Roman" w:hAnsi="Arial" w:cs="Arial"/>
          <w:bCs/>
          <w:sz w:val="24"/>
          <w:szCs w:val="24"/>
        </w:rPr>
        <w:t>Landscaping</w:t>
      </w:r>
    </w:p>
    <w:p w14:paraId="43A543EA" w14:textId="77777777" w:rsidR="00E20C11" w:rsidRPr="00BB6CE2" w:rsidRDefault="00E20C11" w:rsidP="00E20C11">
      <w:pPr>
        <w:pStyle w:val="ListParagraph"/>
        <w:numPr>
          <w:ilvl w:val="1"/>
          <w:numId w:val="3"/>
        </w:numPr>
        <w:spacing w:after="200" w:line="276" w:lineRule="auto"/>
        <w:rPr>
          <w:rFonts w:ascii="Arial" w:eastAsia="Times New Roman" w:hAnsi="Arial" w:cs="Arial"/>
          <w:bCs/>
          <w:sz w:val="24"/>
          <w:szCs w:val="24"/>
        </w:rPr>
      </w:pPr>
      <w:r w:rsidRPr="00BB6CE2">
        <w:rPr>
          <w:rFonts w:ascii="Arial" w:hAnsi="Arial" w:cs="Arial"/>
          <w:sz w:val="24"/>
          <w:szCs w:val="24"/>
        </w:rPr>
        <w:t xml:space="preserve">Major Landscaping (i.e. 25% or more change to existing landscaping) new or revised, </w:t>
      </w:r>
      <w:r w:rsidRPr="00BB6CE2">
        <w:rPr>
          <w:rStyle w:val="markedcontent"/>
          <w:rFonts w:ascii="Arial" w:hAnsi="Arial" w:cs="Arial"/>
          <w:sz w:val="24"/>
          <w:szCs w:val="24"/>
        </w:rPr>
        <w:t>must be submitted to the ACC for approval prior to work taking place.</w:t>
      </w:r>
    </w:p>
    <w:p w14:paraId="362B3F60" w14:textId="77777777" w:rsidR="00E20C11" w:rsidRPr="00BB6CE2" w:rsidRDefault="00E20C11" w:rsidP="00E20C11">
      <w:pPr>
        <w:pStyle w:val="ListParagraph"/>
        <w:numPr>
          <w:ilvl w:val="1"/>
          <w:numId w:val="3"/>
        </w:numPr>
        <w:spacing w:after="200" w:line="276" w:lineRule="auto"/>
        <w:rPr>
          <w:rFonts w:ascii="Arial" w:eastAsia="Times New Roman" w:hAnsi="Arial" w:cs="Arial"/>
          <w:bCs/>
          <w:sz w:val="24"/>
          <w:szCs w:val="24"/>
        </w:rPr>
      </w:pPr>
      <w:r w:rsidRPr="00BB6CE2">
        <w:rPr>
          <w:rFonts w:ascii="Arial" w:hAnsi="Arial" w:cs="Arial"/>
          <w:sz w:val="24"/>
          <w:szCs w:val="24"/>
        </w:rPr>
        <w:t>Submittal to include drawing showing placement of all Hardscape and Landscape.</w:t>
      </w:r>
    </w:p>
    <w:p w14:paraId="342B17C6" w14:textId="77777777" w:rsidR="00E20C11" w:rsidRPr="00BB6CE2" w:rsidRDefault="00E20C11" w:rsidP="00E20C11">
      <w:pPr>
        <w:pStyle w:val="ListParagraph"/>
        <w:numPr>
          <w:ilvl w:val="2"/>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Hardscape: see sections of this document for driveways, walks and walls and follow those guidelines for submittal.</w:t>
      </w:r>
    </w:p>
    <w:p w14:paraId="743BCEDC" w14:textId="12C1ECFA" w:rsidR="00E20C11" w:rsidRDefault="00E20C11" w:rsidP="00E20C11">
      <w:pPr>
        <w:pStyle w:val="ListParagraph"/>
        <w:numPr>
          <w:ilvl w:val="2"/>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Softscape: submittal to include a list of shrubs, vines, ground cover and trees</w:t>
      </w:r>
      <w:r w:rsidR="009A0CD9" w:rsidRPr="00BB6CE2">
        <w:rPr>
          <w:rFonts w:ascii="Arial" w:eastAsia="Times New Roman" w:hAnsi="Arial" w:cs="Arial"/>
          <w:bCs/>
          <w:sz w:val="24"/>
          <w:szCs w:val="24"/>
        </w:rPr>
        <w:t>.</w:t>
      </w:r>
    </w:p>
    <w:p w14:paraId="33EB6E31" w14:textId="37EA5B75" w:rsidR="00DA473F" w:rsidRDefault="00CA4370" w:rsidP="00CA4370">
      <w:pPr>
        <w:pStyle w:val="ListParagraph"/>
        <w:numPr>
          <w:ilvl w:val="0"/>
          <w:numId w:val="3"/>
        </w:numPr>
        <w:spacing w:after="0" w:line="276" w:lineRule="auto"/>
        <w:rPr>
          <w:rFonts w:ascii="Arial" w:eastAsia="Times New Roman" w:hAnsi="Arial" w:cs="Arial"/>
          <w:bCs/>
          <w:sz w:val="24"/>
          <w:szCs w:val="24"/>
        </w:rPr>
      </w:pPr>
      <w:r>
        <w:rPr>
          <w:rFonts w:ascii="Arial" w:eastAsia="Times New Roman" w:hAnsi="Arial" w:cs="Arial"/>
          <w:bCs/>
          <w:sz w:val="24"/>
          <w:szCs w:val="24"/>
        </w:rPr>
        <w:t xml:space="preserve"> Outdoor Lighting</w:t>
      </w:r>
    </w:p>
    <w:p w14:paraId="620EF5CD" w14:textId="1DEEF9D1" w:rsidR="00054DE6" w:rsidRPr="00054DE6" w:rsidRDefault="644BDBAE" w:rsidP="644BDBAE">
      <w:pPr>
        <w:pStyle w:val="ListParagraph"/>
        <w:numPr>
          <w:ilvl w:val="1"/>
          <w:numId w:val="3"/>
        </w:numPr>
        <w:spacing w:after="0" w:line="276" w:lineRule="auto"/>
        <w:rPr>
          <w:rFonts w:ascii="Arial" w:eastAsia="Times New Roman" w:hAnsi="Arial" w:cs="Arial"/>
          <w:sz w:val="24"/>
          <w:szCs w:val="24"/>
        </w:rPr>
      </w:pPr>
      <w:r w:rsidRPr="644BDBAE">
        <w:rPr>
          <w:rFonts w:ascii="Arial" w:eastAsia="Times New Roman" w:hAnsi="Arial" w:cs="Arial"/>
          <w:sz w:val="24"/>
          <w:szCs w:val="24"/>
        </w:rPr>
        <w:t>All permanent outdoor lighting must be a long-term installation, well maintained and all wiring shall be discreet and unseen. Outdoor lighting can be multi-colored but cannot blink, chase, drip, race, etc. Lighting must maintain a steady lumen rate while turned on. Any outdoor lighting installation must consider the harmony of the community and shall not be set to create a nuisance to their neighbor and the neighborhood.  Major outdoor lighting additions/changes require prior approval by the Architectural Control Committee [ACC].</w:t>
      </w:r>
    </w:p>
    <w:p w14:paraId="64FE3D58" w14:textId="595EF410" w:rsidR="00260F1F" w:rsidRPr="00BB6CE2" w:rsidRDefault="00260F1F" w:rsidP="00260F1F">
      <w:pPr>
        <w:pStyle w:val="ListParagraph"/>
        <w:numPr>
          <w:ilvl w:val="0"/>
          <w:numId w:val="3"/>
        </w:numPr>
        <w:spacing w:after="0" w:line="276" w:lineRule="auto"/>
        <w:rPr>
          <w:rFonts w:ascii="Arial" w:eastAsia="Times New Roman" w:hAnsi="Arial" w:cs="Arial"/>
          <w:bCs/>
          <w:sz w:val="24"/>
          <w:szCs w:val="24"/>
        </w:rPr>
      </w:pPr>
      <w:r w:rsidRPr="00BB6CE2">
        <w:rPr>
          <w:rFonts w:ascii="Arial" w:eastAsia="Times New Roman" w:hAnsi="Arial" w:cs="Arial"/>
          <w:bCs/>
          <w:sz w:val="24"/>
          <w:szCs w:val="24"/>
        </w:rPr>
        <w:t xml:space="preserve"> Energy Technology Policy</w:t>
      </w:r>
      <w:r w:rsidR="009A0CD9" w:rsidRPr="00BB6CE2">
        <w:rPr>
          <w:rFonts w:ascii="Arial" w:eastAsia="Times New Roman" w:hAnsi="Arial" w:cs="Arial"/>
          <w:bCs/>
          <w:sz w:val="24"/>
          <w:szCs w:val="24"/>
        </w:rPr>
        <w:t xml:space="preserve"> </w:t>
      </w:r>
      <w:r w:rsidR="005F428A" w:rsidRPr="00BB6CE2">
        <w:rPr>
          <w:rFonts w:ascii="Arial" w:eastAsia="Times New Roman" w:hAnsi="Arial" w:cs="Arial"/>
          <w:bCs/>
          <w:sz w:val="24"/>
          <w:szCs w:val="24"/>
        </w:rPr>
        <w:t>[Solar Panels]</w:t>
      </w:r>
    </w:p>
    <w:p w14:paraId="13239FAE" w14:textId="51A1059E" w:rsidR="00260F1F" w:rsidRPr="00BB6CE2" w:rsidRDefault="005F428A" w:rsidP="00092F72">
      <w:pPr>
        <w:pStyle w:val="ListParagraph"/>
        <w:numPr>
          <w:ilvl w:val="1"/>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All proposed installations MUST be submitted for ACC assessment through</w:t>
      </w:r>
      <w:r w:rsidRPr="00BB6CE2">
        <w:rPr>
          <w:rFonts w:ascii="Arial" w:hAnsi="Arial" w:cs="Arial"/>
          <w:sz w:val="24"/>
          <w:szCs w:val="24"/>
        </w:rPr>
        <w:br/>
      </w:r>
      <w:r w:rsidRPr="00BB6CE2">
        <w:rPr>
          <w:rStyle w:val="markedcontent"/>
          <w:rFonts w:ascii="Arial" w:hAnsi="Arial" w:cs="Arial"/>
          <w:sz w:val="24"/>
          <w:szCs w:val="24"/>
        </w:rPr>
        <w:t>the standard ACC process.</w:t>
      </w:r>
    </w:p>
    <w:p w14:paraId="7616F12A" w14:textId="370CF534" w:rsidR="005F428A" w:rsidRPr="00BB6CE2" w:rsidRDefault="004C1140" w:rsidP="007D53D1">
      <w:pPr>
        <w:pStyle w:val="ListParagraph"/>
        <w:numPr>
          <w:ilvl w:val="2"/>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 xml:space="preserve">Installations are </w:t>
      </w:r>
      <w:r w:rsidR="00F447AA" w:rsidRPr="00BB6CE2">
        <w:rPr>
          <w:rStyle w:val="markedcontent"/>
          <w:rFonts w:ascii="Arial" w:hAnsi="Arial" w:cs="Arial"/>
          <w:sz w:val="24"/>
          <w:szCs w:val="24"/>
        </w:rPr>
        <w:t>preferr</w:t>
      </w:r>
      <w:r w:rsidRPr="00BB6CE2">
        <w:rPr>
          <w:rStyle w:val="markedcontent"/>
          <w:rFonts w:ascii="Arial" w:hAnsi="Arial" w:cs="Arial"/>
          <w:sz w:val="24"/>
          <w:szCs w:val="24"/>
        </w:rPr>
        <w:t>ed on the back [non-street fa</w:t>
      </w:r>
      <w:r w:rsidR="00F447AA" w:rsidRPr="00BB6CE2">
        <w:rPr>
          <w:rStyle w:val="markedcontent"/>
          <w:rFonts w:ascii="Arial" w:hAnsi="Arial" w:cs="Arial"/>
          <w:sz w:val="24"/>
          <w:szCs w:val="24"/>
        </w:rPr>
        <w:t>cing] side of a roof.</w:t>
      </w:r>
    </w:p>
    <w:p w14:paraId="2A130550" w14:textId="3D6AD721" w:rsidR="00986000" w:rsidRPr="00BB6CE2" w:rsidRDefault="00F447AA" w:rsidP="007D53D1">
      <w:pPr>
        <w:pStyle w:val="ListParagraph"/>
        <w:numPr>
          <w:ilvl w:val="2"/>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If an alternative placement</w:t>
      </w:r>
      <w:r w:rsidR="001B53DA" w:rsidRPr="00BB6CE2">
        <w:rPr>
          <w:rStyle w:val="markedcontent"/>
          <w:rFonts w:ascii="Arial" w:hAnsi="Arial" w:cs="Arial"/>
          <w:sz w:val="24"/>
          <w:szCs w:val="24"/>
        </w:rPr>
        <w:t xml:space="preserve"> is necessary for the energy device to work as intended</w:t>
      </w:r>
      <w:r w:rsidR="00C51FB0" w:rsidRPr="00BB6CE2">
        <w:rPr>
          <w:rStyle w:val="markedcontent"/>
          <w:rFonts w:ascii="Arial" w:hAnsi="Arial" w:cs="Arial"/>
          <w:sz w:val="24"/>
          <w:szCs w:val="24"/>
        </w:rPr>
        <w:t>, an alternative location will be considered</w:t>
      </w:r>
      <w:proofErr w:type="gramStart"/>
      <w:r w:rsidR="00C91767" w:rsidRPr="00BB6CE2">
        <w:rPr>
          <w:rStyle w:val="markedcontent"/>
          <w:rFonts w:ascii="Arial" w:hAnsi="Arial" w:cs="Arial"/>
          <w:sz w:val="24"/>
          <w:szCs w:val="24"/>
        </w:rPr>
        <w:t xml:space="preserve"> if</w:t>
      </w:r>
      <w:proofErr w:type="gramEnd"/>
      <w:r w:rsidR="00D02B67" w:rsidRPr="00BB6CE2">
        <w:rPr>
          <w:rStyle w:val="markedcontent"/>
          <w:rFonts w:ascii="Arial" w:hAnsi="Arial" w:cs="Arial"/>
          <w:sz w:val="24"/>
          <w:szCs w:val="24"/>
        </w:rPr>
        <w:t xml:space="preserve"> not using</w:t>
      </w:r>
      <w:r w:rsidR="00C91767" w:rsidRPr="00BB6CE2">
        <w:rPr>
          <w:rStyle w:val="markedcontent"/>
          <w:rFonts w:ascii="Arial" w:hAnsi="Arial" w:cs="Arial"/>
          <w:sz w:val="24"/>
          <w:szCs w:val="24"/>
        </w:rPr>
        <w:t xml:space="preserve"> the street facing location would result in a</w:t>
      </w:r>
      <w:r w:rsidR="00986000" w:rsidRPr="00BB6CE2">
        <w:rPr>
          <w:rStyle w:val="markedcontent"/>
          <w:rFonts w:ascii="Arial" w:hAnsi="Arial" w:cs="Arial"/>
          <w:sz w:val="24"/>
          <w:szCs w:val="24"/>
        </w:rPr>
        <w:t>n energy efficiency</w:t>
      </w:r>
      <w:r w:rsidR="00C91767" w:rsidRPr="00BB6CE2">
        <w:rPr>
          <w:rStyle w:val="markedcontent"/>
          <w:rFonts w:ascii="Arial" w:hAnsi="Arial" w:cs="Arial"/>
          <w:sz w:val="24"/>
          <w:szCs w:val="24"/>
        </w:rPr>
        <w:t xml:space="preserve"> loss of 10% or mo</w:t>
      </w:r>
      <w:r w:rsidR="00986000" w:rsidRPr="00BB6CE2">
        <w:rPr>
          <w:rStyle w:val="markedcontent"/>
          <w:rFonts w:ascii="Arial" w:hAnsi="Arial" w:cs="Arial"/>
          <w:sz w:val="24"/>
          <w:szCs w:val="24"/>
        </w:rPr>
        <w:t>re.</w:t>
      </w:r>
    </w:p>
    <w:p w14:paraId="776A7B44" w14:textId="2BA49AC2" w:rsidR="00F447AA" w:rsidRPr="00BB6CE2" w:rsidRDefault="008B1C58" w:rsidP="007D53D1">
      <w:pPr>
        <w:pStyle w:val="ListParagraph"/>
        <w:numPr>
          <w:ilvl w:val="2"/>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No ground-mounted equipment will be placed in the front yard of a lot, or on</w:t>
      </w:r>
      <w:r w:rsidRPr="00BB6CE2">
        <w:rPr>
          <w:rFonts w:ascii="Arial" w:hAnsi="Arial" w:cs="Arial"/>
          <w:sz w:val="24"/>
          <w:szCs w:val="24"/>
        </w:rPr>
        <w:br/>
      </w:r>
      <w:r w:rsidRPr="00BB6CE2">
        <w:rPr>
          <w:rStyle w:val="markedcontent"/>
          <w:rFonts w:ascii="Arial" w:hAnsi="Arial" w:cs="Arial"/>
          <w:sz w:val="24"/>
          <w:szCs w:val="24"/>
        </w:rPr>
        <w:t>the side of the house where it extends beyond the rear-most line of the front</w:t>
      </w:r>
      <w:r w:rsidRPr="00BB6CE2">
        <w:rPr>
          <w:rFonts w:ascii="Arial" w:hAnsi="Arial" w:cs="Arial"/>
          <w:sz w:val="24"/>
          <w:szCs w:val="24"/>
        </w:rPr>
        <w:br/>
      </w:r>
      <w:r w:rsidRPr="00BB6CE2">
        <w:rPr>
          <w:rStyle w:val="markedcontent"/>
          <w:rFonts w:ascii="Arial" w:hAnsi="Arial" w:cs="Arial"/>
          <w:sz w:val="24"/>
          <w:szCs w:val="24"/>
        </w:rPr>
        <w:t>of the house.</w:t>
      </w:r>
    </w:p>
    <w:p w14:paraId="5E11CBB9" w14:textId="7B9A0E82" w:rsidR="008B1C58" w:rsidRPr="004019B1" w:rsidRDefault="00D17763" w:rsidP="007D53D1">
      <w:pPr>
        <w:pStyle w:val="ListParagraph"/>
        <w:numPr>
          <w:ilvl w:val="2"/>
          <w:numId w:val="3"/>
        </w:numPr>
        <w:spacing w:after="0" w:line="276" w:lineRule="auto"/>
        <w:rPr>
          <w:rStyle w:val="markedcontent"/>
          <w:rFonts w:ascii="Arial" w:eastAsia="Times New Roman" w:hAnsi="Arial" w:cs="Arial"/>
          <w:bCs/>
          <w:sz w:val="24"/>
          <w:szCs w:val="24"/>
        </w:rPr>
      </w:pPr>
      <w:r w:rsidRPr="00BB6CE2">
        <w:rPr>
          <w:rStyle w:val="markedcontent"/>
          <w:rFonts w:ascii="Arial" w:hAnsi="Arial" w:cs="Arial"/>
          <w:sz w:val="24"/>
          <w:szCs w:val="24"/>
        </w:rPr>
        <w:t xml:space="preserve">All </w:t>
      </w:r>
      <w:r w:rsidR="003977B7" w:rsidRPr="00BB6CE2">
        <w:rPr>
          <w:rStyle w:val="markedcontent"/>
          <w:rFonts w:ascii="Arial" w:hAnsi="Arial" w:cs="Arial"/>
          <w:sz w:val="24"/>
          <w:szCs w:val="24"/>
        </w:rPr>
        <w:t xml:space="preserve">ground mounted </w:t>
      </w:r>
      <w:r w:rsidRPr="00BB6CE2">
        <w:rPr>
          <w:rStyle w:val="markedcontent"/>
          <w:rFonts w:ascii="Arial" w:hAnsi="Arial" w:cs="Arial"/>
          <w:sz w:val="24"/>
          <w:szCs w:val="24"/>
        </w:rPr>
        <w:t>equipment must be screened from view</w:t>
      </w:r>
      <w:r w:rsidR="00B75775" w:rsidRPr="00BB6CE2">
        <w:rPr>
          <w:rStyle w:val="markedcontent"/>
          <w:rFonts w:ascii="Arial" w:hAnsi="Arial" w:cs="Arial"/>
          <w:sz w:val="24"/>
          <w:szCs w:val="24"/>
        </w:rPr>
        <w:t xml:space="preserve"> and </w:t>
      </w:r>
      <w:r w:rsidR="003977B7" w:rsidRPr="00BB6CE2">
        <w:rPr>
          <w:rStyle w:val="markedcontent"/>
          <w:rFonts w:ascii="Arial" w:hAnsi="Arial" w:cs="Arial"/>
          <w:sz w:val="24"/>
          <w:szCs w:val="24"/>
        </w:rPr>
        <w:t>painted</w:t>
      </w:r>
      <w:r w:rsidR="00EF54B4" w:rsidRPr="00BB6CE2">
        <w:rPr>
          <w:rStyle w:val="markedcontent"/>
          <w:rFonts w:ascii="Arial" w:hAnsi="Arial" w:cs="Arial"/>
          <w:sz w:val="24"/>
          <w:szCs w:val="24"/>
        </w:rPr>
        <w:t xml:space="preserve"> in harmony with the </w:t>
      </w:r>
      <w:r w:rsidR="003977B7" w:rsidRPr="00BB6CE2">
        <w:rPr>
          <w:rStyle w:val="markedcontent"/>
          <w:rFonts w:ascii="Arial" w:hAnsi="Arial" w:cs="Arial"/>
          <w:sz w:val="24"/>
          <w:szCs w:val="24"/>
        </w:rPr>
        <w:t>color scheme</w:t>
      </w:r>
      <w:r w:rsidR="00EF54B4" w:rsidRPr="00BB6CE2">
        <w:rPr>
          <w:rStyle w:val="markedcontent"/>
          <w:rFonts w:ascii="Arial" w:hAnsi="Arial" w:cs="Arial"/>
          <w:sz w:val="24"/>
          <w:szCs w:val="24"/>
        </w:rPr>
        <w:t xml:space="preserve"> of the home</w:t>
      </w:r>
      <w:r w:rsidR="00B82F2D" w:rsidRPr="00BB6CE2">
        <w:rPr>
          <w:rStyle w:val="markedcontent"/>
          <w:rFonts w:ascii="Arial" w:hAnsi="Arial" w:cs="Arial"/>
          <w:sz w:val="24"/>
          <w:szCs w:val="24"/>
        </w:rPr>
        <w:t>.</w:t>
      </w:r>
    </w:p>
    <w:p w14:paraId="22C3EAE8" w14:textId="0F7E4E99" w:rsidR="004019B1" w:rsidRPr="00CB0727" w:rsidRDefault="004019B1" w:rsidP="004019B1">
      <w:pPr>
        <w:pStyle w:val="ListParagraph"/>
        <w:numPr>
          <w:ilvl w:val="0"/>
          <w:numId w:val="3"/>
        </w:numPr>
        <w:spacing w:after="0" w:line="276" w:lineRule="auto"/>
        <w:rPr>
          <w:rStyle w:val="markedcontent"/>
          <w:rFonts w:ascii="Arial" w:eastAsia="Times New Roman" w:hAnsi="Arial" w:cs="Arial"/>
          <w:bCs/>
          <w:sz w:val="24"/>
          <w:szCs w:val="24"/>
        </w:rPr>
      </w:pPr>
      <w:r>
        <w:rPr>
          <w:rStyle w:val="markedcontent"/>
          <w:rFonts w:ascii="Arial" w:hAnsi="Arial" w:cs="Arial"/>
          <w:sz w:val="24"/>
          <w:szCs w:val="24"/>
        </w:rPr>
        <w:t>Temporary Structures</w:t>
      </w:r>
    </w:p>
    <w:p w14:paraId="5B89CDDF" w14:textId="77777777" w:rsidR="00CB0727" w:rsidRPr="00347089" w:rsidRDefault="00CB0727" w:rsidP="00CB0727">
      <w:pPr>
        <w:pStyle w:val="ListParagraph"/>
        <w:numPr>
          <w:ilvl w:val="1"/>
          <w:numId w:val="3"/>
        </w:numPr>
        <w:rPr>
          <w:rStyle w:val="markedcontent"/>
          <w:rFonts w:ascii="Arial" w:hAnsi="Arial" w:cs="Arial"/>
          <w:sz w:val="24"/>
          <w:szCs w:val="24"/>
        </w:rPr>
      </w:pPr>
      <w:r>
        <w:rPr>
          <w:rStyle w:val="markedcontent"/>
          <w:rFonts w:ascii="Arial" w:hAnsi="Arial" w:cs="Arial"/>
          <w:sz w:val="24"/>
          <w:szCs w:val="24"/>
        </w:rPr>
        <w:t>D</w:t>
      </w:r>
      <w:r w:rsidRPr="00347089">
        <w:rPr>
          <w:rStyle w:val="markedcontent"/>
          <w:rFonts w:ascii="Arial" w:hAnsi="Arial" w:cs="Arial"/>
          <w:sz w:val="24"/>
          <w:szCs w:val="24"/>
        </w:rPr>
        <w:t>umpsters, portable outhouses, storage containers [i.e. PODs] and heavy equipment require TLHOA permits prior to placing them onsite. Contact the HOA office for a permit</w:t>
      </w:r>
      <w:r>
        <w:rPr>
          <w:rStyle w:val="markedcontent"/>
          <w:rFonts w:ascii="Arial" w:hAnsi="Arial" w:cs="Arial"/>
          <w:sz w:val="24"/>
          <w:szCs w:val="24"/>
        </w:rPr>
        <w:t>;</w:t>
      </w:r>
      <w:r w:rsidRPr="00347089">
        <w:rPr>
          <w:rStyle w:val="markedcontent"/>
          <w:rFonts w:ascii="Arial" w:hAnsi="Arial" w:cs="Arial"/>
          <w:sz w:val="24"/>
          <w:szCs w:val="24"/>
        </w:rPr>
        <w:t xml:space="preserve"> </w:t>
      </w:r>
      <w:hyperlink r:id="rId9" w:history="1">
        <w:r w:rsidRPr="00347089">
          <w:rPr>
            <w:rStyle w:val="markedcontent"/>
            <w:rFonts w:ascii="Arial" w:hAnsi="Arial" w:cs="Arial"/>
            <w:sz w:val="24"/>
            <w:szCs w:val="24"/>
          </w:rPr>
          <w:t>officemanager@twinlakeshoa.com</w:t>
        </w:r>
      </w:hyperlink>
    </w:p>
    <w:p w14:paraId="2F5A3F45" w14:textId="3FB7CB89" w:rsidR="00986E4C" w:rsidRPr="00784CA5" w:rsidRDefault="00986E4C" w:rsidP="644BDBAE">
      <w:pPr>
        <w:spacing w:after="0" w:line="276" w:lineRule="auto"/>
        <w:rPr>
          <w:rFonts w:ascii="Arial" w:eastAsia="Times New Roman" w:hAnsi="Arial" w:cs="Arial"/>
          <w:sz w:val="28"/>
          <w:szCs w:val="28"/>
        </w:rPr>
      </w:pPr>
    </w:p>
    <w:p w14:paraId="7CC94659" w14:textId="2C2555D3" w:rsidR="00D91931" w:rsidRPr="00D877C2" w:rsidRDefault="644BDBAE" w:rsidP="00D91931">
      <w:pPr>
        <w:jc w:val="center"/>
        <w:rPr>
          <w:rFonts w:ascii="Arial" w:hAnsi="Arial" w:cs="Arial"/>
          <w:b/>
          <w:bCs/>
          <w:sz w:val="28"/>
          <w:szCs w:val="28"/>
        </w:rPr>
      </w:pPr>
      <w:r w:rsidRPr="644BDBAE">
        <w:rPr>
          <w:rFonts w:ascii="Arial" w:hAnsi="Arial" w:cs="Arial"/>
          <w:b/>
          <w:bCs/>
          <w:sz w:val="28"/>
          <w:szCs w:val="28"/>
        </w:rPr>
        <w:t>Twin Lakes Homeowner’s Association</w:t>
      </w:r>
    </w:p>
    <w:p w14:paraId="3282D0F0" w14:textId="77777777" w:rsidR="00801958" w:rsidRPr="00D877C2" w:rsidRDefault="644BDBAE" w:rsidP="00801958">
      <w:pPr>
        <w:jc w:val="center"/>
        <w:rPr>
          <w:rFonts w:ascii="Arial" w:hAnsi="Arial" w:cs="Arial"/>
          <w:b/>
          <w:bCs/>
          <w:sz w:val="28"/>
          <w:szCs w:val="28"/>
        </w:rPr>
      </w:pPr>
      <w:r w:rsidRPr="644BDBAE">
        <w:rPr>
          <w:rFonts w:ascii="Arial" w:hAnsi="Arial" w:cs="Arial"/>
          <w:b/>
          <w:bCs/>
          <w:sz w:val="28"/>
          <w:szCs w:val="28"/>
        </w:rPr>
        <w:t>Governing Documents Summary</w:t>
      </w:r>
    </w:p>
    <w:p w14:paraId="278EA024" w14:textId="7F5B38A7" w:rsidR="00D91931" w:rsidRPr="00D877C2" w:rsidRDefault="644BDBAE" w:rsidP="00D91931">
      <w:pPr>
        <w:ind w:firstLine="720"/>
        <w:jc w:val="center"/>
        <w:rPr>
          <w:rFonts w:ascii="Arial" w:hAnsi="Arial" w:cs="Arial"/>
          <w:b/>
          <w:bCs/>
          <w:sz w:val="28"/>
          <w:szCs w:val="28"/>
        </w:rPr>
      </w:pPr>
      <w:r w:rsidRPr="644BDBAE">
        <w:rPr>
          <w:rFonts w:ascii="Arial" w:hAnsi="Arial" w:cs="Arial"/>
          <w:b/>
          <w:bCs/>
          <w:sz w:val="28"/>
          <w:szCs w:val="28"/>
        </w:rPr>
        <w:t>Section Five - Vehicles and Parking</w:t>
      </w:r>
    </w:p>
    <w:p w14:paraId="5F0C66F7" w14:textId="09EC055E" w:rsidR="00D91931" w:rsidRPr="00BB6CE2" w:rsidRDefault="00D91931" w:rsidP="00D91931">
      <w:pPr>
        <w:pStyle w:val="ListParagraph"/>
        <w:numPr>
          <w:ilvl w:val="0"/>
          <w:numId w:val="6"/>
        </w:numPr>
        <w:rPr>
          <w:rFonts w:ascii="Arial" w:hAnsi="Arial" w:cs="Arial"/>
          <w:sz w:val="24"/>
          <w:szCs w:val="24"/>
        </w:rPr>
      </w:pPr>
      <w:r w:rsidRPr="00BB6CE2">
        <w:rPr>
          <w:rFonts w:ascii="Arial" w:hAnsi="Arial" w:cs="Arial"/>
          <w:sz w:val="24"/>
          <w:szCs w:val="24"/>
        </w:rPr>
        <w:t xml:space="preserve">No owner or occupant shall park or allow to be parked any vehicle in an area other than a driveway, </w:t>
      </w:r>
      <w:r w:rsidR="00397273">
        <w:rPr>
          <w:rFonts w:ascii="Arial" w:hAnsi="Arial" w:cs="Arial"/>
          <w:sz w:val="24"/>
          <w:szCs w:val="24"/>
        </w:rPr>
        <w:t xml:space="preserve">the </w:t>
      </w:r>
      <w:r w:rsidRPr="00BB6CE2">
        <w:rPr>
          <w:rFonts w:ascii="Arial" w:hAnsi="Arial" w:cs="Arial"/>
          <w:sz w:val="24"/>
          <w:szCs w:val="24"/>
        </w:rPr>
        <w:t>street</w:t>
      </w:r>
      <w:r w:rsidR="00784CA5">
        <w:rPr>
          <w:rFonts w:ascii="Arial" w:hAnsi="Arial" w:cs="Arial"/>
          <w:sz w:val="24"/>
          <w:szCs w:val="24"/>
        </w:rPr>
        <w:t>,</w:t>
      </w:r>
      <w:r w:rsidRPr="00BB6CE2">
        <w:rPr>
          <w:rFonts w:ascii="Arial" w:hAnsi="Arial" w:cs="Arial"/>
          <w:sz w:val="24"/>
          <w:szCs w:val="24"/>
        </w:rPr>
        <w:t xml:space="preserve"> or any other approved area. Vehicles may not park on the sidewalk at any time.</w:t>
      </w:r>
    </w:p>
    <w:p w14:paraId="79D70C9C" w14:textId="07BF651D" w:rsidR="00D91931" w:rsidRPr="00BB6CE2" w:rsidRDefault="00D91931" w:rsidP="00D91931">
      <w:pPr>
        <w:pStyle w:val="ListParagraph"/>
        <w:numPr>
          <w:ilvl w:val="0"/>
          <w:numId w:val="6"/>
        </w:numPr>
        <w:rPr>
          <w:rFonts w:ascii="Arial" w:hAnsi="Arial" w:cs="Arial"/>
          <w:sz w:val="24"/>
          <w:szCs w:val="24"/>
        </w:rPr>
      </w:pPr>
      <w:r w:rsidRPr="00BB6CE2">
        <w:rPr>
          <w:rFonts w:ascii="Arial" w:hAnsi="Arial" w:cs="Arial"/>
          <w:sz w:val="24"/>
          <w:szCs w:val="24"/>
        </w:rPr>
        <w:t>No owner or occupant shall park or allow to be parked any boats, recreational vehicles, motor homes or inoperable motor vehicles on the premises or the street for more than forty-eight (48) hours unless in an enclosure previously approved by the ACC.</w:t>
      </w:r>
    </w:p>
    <w:p w14:paraId="5496B54B" w14:textId="127E8AD3" w:rsidR="00AC5665" w:rsidRPr="00BB6CE2" w:rsidRDefault="00AC5665" w:rsidP="00D91931">
      <w:pPr>
        <w:pStyle w:val="ListParagraph"/>
        <w:numPr>
          <w:ilvl w:val="0"/>
          <w:numId w:val="6"/>
        </w:numPr>
        <w:rPr>
          <w:rFonts w:ascii="Arial" w:hAnsi="Arial" w:cs="Arial"/>
          <w:sz w:val="24"/>
          <w:szCs w:val="24"/>
        </w:rPr>
      </w:pPr>
      <w:r w:rsidRPr="00BB6CE2">
        <w:rPr>
          <w:rFonts w:ascii="Arial" w:hAnsi="Arial" w:cs="Arial"/>
          <w:sz w:val="24"/>
          <w:szCs w:val="24"/>
        </w:rPr>
        <w:t xml:space="preserve">Owners may </w:t>
      </w:r>
      <w:r w:rsidR="000F7492" w:rsidRPr="00BB6CE2">
        <w:rPr>
          <w:rFonts w:ascii="Arial" w:hAnsi="Arial" w:cs="Arial"/>
          <w:sz w:val="24"/>
          <w:szCs w:val="24"/>
        </w:rPr>
        <w:t xml:space="preserve">contact the HOA office to obtain a </w:t>
      </w:r>
      <w:r w:rsidR="00A57873" w:rsidRPr="00BB6CE2">
        <w:rPr>
          <w:rFonts w:ascii="Arial" w:hAnsi="Arial" w:cs="Arial"/>
          <w:sz w:val="24"/>
          <w:szCs w:val="24"/>
        </w:rPr>
        <w:t>seven-day</w:t>
      </w:r>
      <w:r w:rsidR="000F7492" w:rsidRPr="00BB6CE2">
        <w:rPr>
          <w:rFonts w:ascii="Arial" w:hAnsi="Arial" w:cs="Arial"/>
          <w:sz w:val="24"/>
          <w:szCs w:val="24"/>
        </w:rPr>
        <w:t xml:space="preserve"> parking permit for </w:t>
      </w:r>
      <w:r w:rsidR="00397273" w:rsidRPr="00BB6CE2">
        <w:rPr>
          <w:rFonts w:ascii="Arial" w:hAnsi="Arial" w:cs="Arial"/>
          <w:sz w:val="24"/>
          <w:szCs w:val="24"/>
        </w:rPr>
        <w:t>guests’</w:t>
      </w:r>
      <w:r w:rsidR="000F7492" w:rsidRPr="00BB6CE2">
        <w:rPr>
          <w:rFonts w:ascii="Arial" w:hAnsi="Arial" w:cs="Arial"/>
          <w:sz w:val="24"/>
          <w:szCs w:val="24"/>
        </w:rPr>
        <w:t xml:space="preserve"> RVs. </w:t>
      </w:r>
    </w:p>
    <w:p w14:paraId="4A0BB8AE" w14:textId="77777777" w:rsidR="00D91931" w:rsidRPr="00BB6CE2" w:rsidRDefault="00D91931" w:rsidP="00D91931">
      <w:pPr>
        <w:pStyle w:val="ListParagraph"/>
        <w:numPr>
          <w:ilvl w:val="0"/>
          <w:numId w:val="6"/>
        </w:numPr>
        <w:rPr>
          <w:rFonts w:ascii="Arial" w:hAnsi="Arial" w:cs="Arial"/>
          <w:sz w:val="24"/>
          <w:szCs w:val="24"/>
        </w:rPr>
      </w:pPr>
      <w:r w:rsidRPr="00BB6CE2">
        <w:rPr>
          <w:rFonts w:ascii="Arial" w:hAnsi="Arial" w:cs="Arial"/>
          <w:sz w:val="24"/>
          <w:szCs w:val="24"/>
        </w:rPr>
        <w:t>No owner or occupant shall store or allow to be stored any large commercial vehicles, such that exceed the Owners’ garages.</w:t>
      </w:r>
    </w:p>
    <w:p w14:paraId="3EB8B65D" w14:textId="77777777" w:rsidR="00D91931" w:rsidRPr="00BB6CE2" w:rsidRDefault="00D91931" w:rsidP="00D91931">
      <w:pPr>
        <w:pStyle w:val="ListParagraph"/>
        <w:numPr>
          <w:ilvl w:val="0"/>
          <w:numId w:val="6"/>
        </w:numPr>
        <w:rPr>
          <w:rFonts w:ascii="Arial" w:hAnsi="Arial" w:cs="Arial"/>
          <w:sz w:val="24"/>
          <w:szCs w:val="24"/>
        </w:rPr>
      </w:pPr>
      <w:r w:rsidRPr="00BB6CE2">
        <w:rPr>
          <w:rFonts w:ascii="Arial" w:hAnsi="Arial" w:cs="Arial"/>
          <w:sz w:val="24"/>
          <w:szCs w:val="24"/>
        </w:rPr>
        <w:t>Parking must comply with City of Federal Way and State of Washington laws.</w:t>
      </w:r>
    </w:p>
    <w:p w14:paraId="4F38EEBE" w14:textId="77777777" w:rsidR="00D91931" w:rsidRPr="00BB6CE2" w:rsidRDefault="00D91931" w:rsidP="00D91931">
      <w:pPr>
        <w:pStyle w:val="ListParagraph"/>
        <w:numPr>
          <w:ilvl w:val="0"/>
          <w:numId w:val="6"/>
        </w:numPr>
        <w:rPr>
          <w:rFonts w:ascii="Arial" w:hAnsi="Arial" w:cs="Arial"/>
          <w:sz w:val="24"/>
          <w:szCs w:val="24"/>
        </w:rPr>
      </w:pPr>
      <w:r w:rsidRPr="00BB6CE2">
        <w:rPr>
          <w:rFonts w:ascii="Arial" w:hAnsi="Arial" w:cs="Arial"/>
          <w:sz w:val="24"/>
          <w:szCs w:val="24"/>
        </w:rPr>
        <w:t>All vehicles parked in driveways or visible from the street must be operable and licensed.</w:t>
      </w:r>
    </w:p>
    <w:p w14:paraId="0E898FB7" w14:textId="16FF7E7D" w:rsidR="00BE52E5" w:rsidRPr="00BB6CE2" w:rsidRDefault="00D91931" w:rsidP="00CD742A">
      <w:pPr>
        <w:pStyle w:val="ListParagraph"/>
        <w:numPr>
          <w:ilvl w:val="0"/>
          <w:numId w:val="6"/>
        </w:numPr>
        <w:rPr>
          <w:rFonts w:ascii="Arial" w:hAnsi="Arial" w:cs="Arial"/>
          <w:sz w:val="24"/>
          <w:szCs w:val="24"/>
        </w:rPr>
      </w:pPr>
      <w:r w:rsidRPr="00BB6CE2">
        <w:rPr>
          <w:rFonts w:ascii="Arial" w:hAnsi="Arial" w:cs="Arial"/>
          <w:sz w:val="24"/>
          <w:szCs w:val="24"/>
        </w:rPr>
        <w:t>Excessive oil or other drips should be cleaned up immediately. Products used to absorb oil must be removed within 24 hours. Drip pans or cardboard may not be used to collect dripping vehicle fluids in driveways or streets. Any drained vehicle fluids shall be disposed of in an appropriate manner compliant with Washington State Department of Energy standards. Pouring fluids down storm drains IS NOT permitted.</w:t>
      </w:r>
    </w:p>
    <w:p w14:paraId="79F67B52" w14:textId="3C291A0B" w:rsidR="00EA11C2" w:rsidRDefault="00482792" w:rsidP="00105223">
      <w:pPr>
        <w:pStyle w:val="ListParagraph"/>
        <w:numPr>
          <w:ilvl w:val="0"/>
          <w:numId w:val="6"/>
        </w:numPr>
        <w:rPr>
          <w:rFonts w:ascii="Arial" w:hAnsi="Arial" w:cs="Arial"/>
          <w:sz w:val="24"/>
          <w:szCs w:val="24"/>
        </w:rPr>
      </w:pPr>
      <w:r w:rsidRPr="00977291">
        <w:rPr>
          <w:rFonts w:ascii="Arial" w:hAnsi="Arial" w:cs="Arial"/>
          <w:sz w:val="24"/>
          <w:szCs w:val="24"/>
        </w:rPr>
        <w:t>Residents are not permitted to park commercial vehicles in the Association.  This includes any vehicle with commercial logos but also refers to oversized trucks (such as tow trucks or semi-trucks), vehicles with ladders and other affixed</w:t>
      </w:r>
      <w:r w:rsidR="00173318">
        <w:rPr>
          <w:rFonts w:ascii="Arial" w:hAnsi="Arial" w:cs="Arial"/>
          <w:sz w:val="24"/>
          <w:szCs w:val="24"/>
        </w:rPr>
        <w:t xml:space="preserve"> </w:t>
      </w:r>
      <w:r w:rsidRPr="00105223">
        <w:rPr>
          <w:rFonts w:ascii="Arial" w:hAnsi="Arial" w:cs="Arial"/>
          <w:sz w:val="24"/>
          <w:szCs w:val="24"/>
        </w:rPr>
        <w:t>equipment, etc.  The Board has exclusive authority to determine whether a vehicle is a prohibited commercial vehicle.</w:t>
      </w:r>
    </w:p>
    <w:p w14:paraId="01D79FDE" w14:textId="0613499D" w:rsidR="00345C97" w:rsidRPr="008C4B4F" w:rsidRDefault="644BDBAE" w:rsidP="00EA11C2">
      <w:pPr>
        <w:pStyle w:val="ListParagraph"/>
        <w:numPr>
          <w:ilvl w:val="1"/>
          <w:numId w:val="6"/>
        </w:numPr>
        <w:rPr>
          <w:rFonts w:ascii="Arial" w:hAnsi="Arial" w:cs="Arial"/>
          <w:sz w:val="24"/>
          <w:szCs w:val="24"/>
        </w:rPr>
      </w:pPr>
      <w:r w:rsidRPr="644BDBAE">
        <w:rPr>
          <w:rFonts w:ascii="Arial" w:hAnsi="Arial" w:cs="Arial"/>
          <w:sz w:val="24"/>
          <w:szCs w:val="24"/>
        </w:rPr>
        <w:t>The Association’s interpretation of commercial vehicles will not include automobiles presently being used for emergency police, medical or fire department use.</w:t>
      </w:r>
    </w:p>
    <w:p w14:paraId="39D86C7D" w14:textId="67C4BC76" w:rsidR="00345C97" w:rsidRDefault="00FC1BC5" w:rsidP="00EA11C2">
      <w:pPr>
        <w:pStyle w:val="ListParagraph"/>
        <w:numPr>
          <w:ilvl w:val="1"/>
          <w:numId w:val="6"/>
        </w:numPr>
        <w:rPr>
          <w:rFonts w:ascii="Arial" w:hAnsi="Arial" w:cs="Arial"/>
          <w:sz w:val="24"/>
          <w:szCs w:val="24"/>
        </w:rPr>
      </w:pPr>
      <w:r>
        <w:rPr>
          <w:rFonts w:ascii="Arial" w:hAnsi="Arial" w:cs="Arial"/>
          <w:sz w:val="24"/>
          <w:szCs w:val="24"/>
        </w:rPr>
        <w:t>Nothing in this policy</w:t>
      </w:r>
      <w:r w:rsidR="008C33E0">
        <w:t xml:space="preserve"> </w:t>
      </w:r>
      <w:r w:rsidR="008C33E0" w:rsidRPr="008C33E0">
        <w:rPr>
          <w:rFonts w:ascii="Arial" w:hAnsi="Arial" w:cs="Arial"/>
          <w:sz w:val="24"/>
          <w:szCs w:val="24"/>
        </w:rPr>
        <w:t>is intended to prohibit or restrict the temporary daytime parking of a commercial vehicle at a residence where the owner/member is receiving residential services applied to his or her home or yard by or from a third-party business.</w:t>
      </w:r>
    </w:p>
    <w:p w14:paraId="494FBED7" w14:textId="7C0BCC07" w:rsidR="006D1EED" w:rsidRPr="008C4B4F" w:rsidRDefault="00791C09" w:rsidP="00791C09">
      <w:pPr>
        <w:pStyle w:val="ListParagraph"/>
        <w:numPr>
          <w:ilvl w:val="1"/>
          <w:numId w:val="6"/>
        </w:numPr>
        <w:rPr>
          <w:rFonts w:ascii="Arial" w:hAnsi="Arial" w:cs="Arial"/>
          <w:kern w:val="2"/>
          <w:sz w:val="24"/>
          <w:szCs w:val="24"/>
          <w14:ligatures w14:val="standardContextual"/>
        </w:rPr>
      </w:pPr>
      <w:r w:rsidRPr="008C4B4F">
        <w:rPr>
          <w:rFonts w:ascii="Arial" w:hAnsi="Arial" w:cs="Arial"/>
          <w:kern w:val="2"/>
          <w:sz w:val="24"/>
          <w:szCs w:val="24"/>
          <w14:ligatures w14:val="standardContextual"/>
        </w:rPr>
        <w:t>A</w:t>
      </w:r>
      <w:r w:rsidR="008A1272" w:rsidRPr="008C4B4F">
        <w:rPr>
          <w:rFonts w:ascii="Arial" w:hAnsi="Arial" w:cs="Arial"/>
          <w:kern w:val="2"/>
          <w:sz w:val="24"/>
          <w:szCs w:val="24"/>
          <w14:ligatures w14:val="standardContextual"/>
        </w:rPr>
        <w:t xml:space="preserve"> public transit van used in a van pool is not considered a commercial vehicle</w:t>
      </w:r>
      <w:r w:rsidR="0097455B" w:rsidRPr="008C4B4F">
        <w:rPr>
          <w:rFonts w:ascii="Arial" w:hAnsi="Arial" w:cs="Arial"/>
          <w:kern w:val="2"/>
          <w:sz w:val="24"/>
          <w:szCs w:val="24"/>
          <w14:ligatures w14:val="standardContextual"/>
        </w:rPr>
        <w:t xml:space="preserve"> and can be parked within the TLHOA</w:t>
      </w:r>
      <w:r w:rsidR="008A1272" w:rsidRPr="008C4B4F">
        <w:rPr>
          <w:rFonts w:ascii="Arial" w:hAnsi="Arial" w:cs="Arial"/>
          <w:kern w:val="2"/>
          <w:sz w:val="24"/>
          <w:szCs w:val="24"/>
          <w14:ligatures w14:val="standardContextual"/>
        </w:rPr>
        <w:t>.</w:t>
      </w:r>
      <w:r w:rsidR="00874293" w:rsidRPr="008C4B4F">
        <w:rPr>
          <w:rFonts w:ascii="Arial" w:hAnsi="Arial" w:cs="Arial"/>
          <w:kern w:val="2"/>
          <w:sz w:val="24"/>
          <w:szCs w:val="24"/>
          <w14:ligatures w14:val="standardContextual"/>
        </w:rPr>
        <w:t xml:space="preserve">  The public transit vehicle will have logos indicating their use for a vanpool and stating the city, county, or state that supplies said commuter vehicle.</w:t>
      </w:r>
      <w:r w:rsidR="0097455B" w:rsidRPr="008C4B4F">
        <w:rPr>
          <w:rFonts w:ascii="Arial" w:hAnsi="Arial" w:cs="Arial"/>
          <w:kern w:val="2"/>
          <w:sz w:val="24"/>
          <w:szCs w:val="24"/>
          <w14:ligatures w14:val="standardContextual"/>
        </w:rPr>
        <w:t xml:space="preserve">  </w:t>
      </w:r>
    </w:p>
    <w:p w14:paraId="05E5A934" w14:textId="77777777" w:rsidR="00591C48" w:rsidRDefault="00591C48" w:rsidP="644BDBAE">
      <w:pPr>
        <w:jc w:val="center"/>
        <w:rPr>
          <w:rFonts w:ascii="Arial" w:hAnsi="Arial" w:cs="Arial"/>
          <w:b/>
          <w:bCs/>
          <w:sz w:val="28"/>
          <w:szCs w:val="28"/>
        </w:rPr>
      </w:pPr>
    </w:p>
    <w:p w14:paraId="6FC16785" w14:textId="3867EC6B" w:rsidR="00D91931" w:rsidRPr="00D877C2" w:rsidRDefault="644BDBAE" w:rsidP="644BDBAE">
      <w:pPr>
        <w:jc w:val="center"/>
        <w:rPr>
          <w:rFonts w:ascii="Arial" w:hAnsi="Arial" w:cs="Arial"/>
          <w:b/>
          <w:bCs/>
          <w:sz w:val="28"/>
          <w:szCs w:val="28"/>
        </w:rPr>
      </w:pPr>
      <w:r w:rsidRPr="644BDBAE">
        <w:rPr>
          <w:rFonts w:ascii="Arial" w:hAnsi="Arial" w:cs="Arial"/>
          <w:b/>
          <w:bCs/>
          <w:sz w:val="28"/>
          <w:szCs w:val="28"/>
        </w:rPr>
        <w:t>Twin Lakes Homeowner’s Association</w:t>
      </w:r>
    </w:p>
    <w:p w14:paraId="0F390A24" w14:textId="77777777" w:rsidR="00801958" w:rsidRPr="00D877C2" w:rsidRDefault="644BDBAE" w:rsidP="00801958">
      <w:pPr>
        <w:jc w:val="center"/>
        <w:rPr>
          <w:rFonts w:ascii="Arial" w:hAnsi="Arial" w:cs="Arial"/>
          <w:b/>
          <w:bCs/>
          <w:sz w:val="28"/>
          <w:szCs w:val="28"/>
        </w:rPr>
      </w:pPr>
      <w:r w:rsidRPr="644BDBAE">
        <w:rPr>
          <w:rFonts w:ascii="Arial" w:hAnsi="Arial" w:cs="Arial"/>
          <w:b/>
          <w:bCs/>
          <w:sz w:val="28"/>
          <w:szCs w:val="28"/>
        </w:rPr>
        <w:t>Governing Documents Summary</w:t>
      </w:r>
    </w:p>
    <w:p w14:paraId="3598CB62" w14:textId="44596EF6" w:rsidR="00D91931" w:rsidRPr="00D877C2" w:rsidRDefault="644BDBAE" w:rsidP="00D91931">
      <w:pPr>
        <w:ind w:firstLine="720"/>
        <w:jc w:val="center"/>
        <w:rPr>
          <w:rFonts w:ascii="Arial" w:hAnsi="Arial" w:cs="Arial"/>
          <w:b/>
          <w:bCs/>
          <w:sz w:val="28"/>
          <w:szCs w:val="28"/>
        </w:rPr>
      </w:pPr>
      <w:r w:rsidRPr="644BDBAE">
        <w:rPr>
          <w:rFonts w:ascii="Arial" w:hAnsi="Arial" w:cs="Arial"/>
          <w:b/>
          <w:bCs/>
          <w:sz w:val="28"/>
          <w:szCs w:val="28"/>
        </w:rPr>
        <w:t>Section Six – Pets and Animal Care</w:t>
      </w:r>
    </w:p>
    <w:p w14:paraId="5E31B7ED" w14:textId="3866C208" w:rsidR="00D91931" w:rsidRPr="00BB6CE2" w:rsidRDefault="644BDBAE" w:rsidP="00D91931">
      <w:pPr>
        <w:pStyle w:val="ListParagraph"/>
        <w:numPr>
          <w:ilvl w:val="0"/>
          <w:numId w:val="5"/>
        </w:numPr>
        <w:spacing w:after="200" w:line="276" w:lineRule="auto"/>
        <w:rPr>
          <w:rFonts w:ascii="Arial" w:eastAsia="Times New Roman" w:hAnsi="Arial" w:cs="Arial"/>
          <w:sz w:val="24"/>
          <w:szCs w:val="24"/>
        </w:rPr>
      </w:pPr>
      <w:r w:rsidRPr="644BDBAE">
        <w:rPr>
          <w:rFonts w:ascii="Arial" w:eastAsia="Times New Roman" w:hAnsi="Arial" w:cs="Arial"/>
          <w:sz w:val="24"/>
          <w:szCs w:val="24"/>
        </w:rPr>
        <w:t xml:space="preserve">Only domestic household pets, such as dogs, </w:t>
      </w:r>
      <w:r w:rsidR="00397273" w:rsidRPr="644BDBAE">
        <w:rPr>
          <w:rFonts w:ascii="Arial" w:eastAsia="Times New Roman" w:hAnsi="Arial" w:cs="Arial"/>
          <w:sz w:val="24"/>
          <w:szCs w:val="24"/>
        </w:rPr>
        <w:t>cats,</w:t>
      </w:r>
      <w:r w:rsidRPr="644BDBAE">
        <w:rPr>
          <w:rFonts w:ascii="Arial" w:eastAsia="Times New Roman" w:hAnsi="Arial" w:cs="Arial"/>
          <w:sz w:val="24"/>
          <w:szCs w:val="24"/>
        </w:rPr>
        <w:t xml:space="preserve"> and other indoor-only animals, may be kept by TLHOA residents.</w:t>
      </w:r>
    </w:p>
    <w:p w14:paraId="3469E081" w14:textId="2940A176" w:rsidR="00D91931" w:rsidRPr="00BB6CE2" w:rsidRDefault="644BDBAE" w:rsidP="00D91931">
      <w:pPr>
        <w:pStyle w:val="ListParagraph"/>
        <w:numPr>
          <w:ilvl w:val="0"/>
          <w:numId w:val="5"/>
        </w:numPr>
        <w:rPr>
          <w:rFonts w:ascii="Arial" w:hAnsi="Arial" w:cs="Arial"/>
          <w:sz w:val="24"/>
          <w:szCs w:val="24"/>
        </w:rPr>
      </w:pPr>
      <w:r w:rsidRPr="644BDBAE">
        <w:rPr>
          <w:rFonts w:ascii="Arial" w:hAnsi="Arial" w:cs="Arial"/>
          <w:sz w:val="24"/>
          <w:szCs w:val="24"/>
        </w:rPr>
        <w:t xml:space="preserve">No pet shall be allowed to run loose within Twin Lakes HOA, except that animals may roam free on their own lot inside a fence or when accompanied by their Owner. </w:t>
      </w:r>
    </w:p>
    <w:p w14:paraId="5CD693CC" w14:textId="5698EBAF" w:rsidR="00D91931" w:rsidRPr="00BB6CE2" w:rsidRDefault="644BDBAE" w:rsidP="00D91931">
      <w:pPr>
        <w:pStyle w:val="ListParagraph"/>
        <w:numPr>
          <w:ilvl w:val="0"/>
          <w:numId w:val="5"/>
        </w:numPr>
        <w:rPr>
          <w:rFonts w:ascii="Arial" w:hAnsi="Arial" w:cs="Arial"/>
          <w:sz w:val="24"/>
          <w:szCs w:val="24"/>
        </w:rPr>
      </w:pPr>
      <w:r w:rsidRPr="644BDBAE">
        <w:rPr>
          <w:rFonts w:ascii="Arial" w:hAnsi="Arial" w:cs="Arial"/>
          <w:sz w:val="24"/>
          <w:szCs w:val="24"/>
        </w:rPr>
        <w:t>Pets must be on a leash anywhere outside of their Owners’ Lot, including all common areas, parks, streets</w:t>
      </w:r>
      <w:r w:rsidR="00591C48">
        <w:rPr>
          <w:rFonts w:ascii="Arial" w:hAnsi="Arial" w:cs="Arial"/>
          <w:sz w:val="24"/>
          <w:szCs w:val="24"/>
        </w:rPr>
        <w:t>,</w:t>
      </w:r>
      <w:r w:rsidRPr="644BDBAE">
        <w:rPr>
          <w:rFonts w:ascii="Arial" w:hAnsi="Arial" w:cs="Arial"/>
          <w:sz w:val="24"/>
          <w:szCs w:val="24"/>
        </w:rPr>
        <w:t xml:space="preserve"> and sidewalks.  </w:t>
      </w:r>
    </w:p>
    <w:p w14:paraId="2EF0D845" w14:textId="77777777" w:rsidR="00D91931" w:rsidRPr="00BB6CE2" w:rsidRDefault="00D91931" w:rsidP="00D91931">
      <w:pPr>
        <w:pStyle w:val="ListParagraph"/>
        <w:numPr>
          <w:ilvl w:val="0"/>
          <w:numId w:val="5"/>
        </w:numPr>
        <w:spacing w:after="200" w:line="276" w:lineRule="auto"/>
        <w:rPr>
          <w:rFonts w:ascii="Arial" w:eastAsia="Times New Roman" w:hAnsi="Arial" w:cs="Arial"/>
          <w:sz w:val="24"/>
          <w:szCs w:val="24"/>
        </w:rPr>
      </w:pPr>
      <w:r w:rsidRPr="00BB6CE2">
        <w:rPr>
          <w:rFonts w:ascii="Arial" w:hAnsi="Arial" w:cs="Arial"/>
          <w:sz w:val="24"/>
          <w:szCs w:val="24"/>
        </w:rPr>
        <w:t>Pets shall not be permitted on any barked or planted areas or on any neighbor’s property. No tethering of pets is allowed in common areas.</w:t>
      </w:r>
    </w:p>
    <w:p w14:paraId="68A59CC4" w14:textId="679842D4" w:rsidR="00D91931" w:rsidRPr="00BB6CE2" w:rsidRDefault="00397273" w:rsidP="00D91931">
      <w:pPr>
        <w:pStyle w:val="ListParagraph"/>
        <w:numPr>
          <w:ilvl w:val="0"/>
          <w:numId w:val="5"/>
        </w:numPr>
        <w:rPr>
          <w:rFonts w:ascii="Arial" w:hAnsi="Arial" w:cs="Arial"/>
          <w:sz w:val="24"/>
          <w:szCs w:val="24"/>
        </w:rPr>
      </w:pPr>
      <w:r w:rsidRPr="00BB6CE2">
        <w:rPr>
          <w:rFonts w:ascii="Arial" w:hAnsi="Arial" w:cs="Arial"/>
          <w:sz w:val="24"/>
          <w:szCs w:val="24"/>
        </w:rPr>
        <w:t>The pet</w:t>
      </w:r>
      <w:r w:rsidR="00D91931" w:rsidRPr="00BB6CE2">
        <w:rPr>
          <w:rFonts w:ascii="Arial" w:hAnsi="Arial" w:cs="Arial"/>
          <w:sz w:val="24"/>
          <w:szCs w:val="24"/>
        </w:rPr>
        <w:t xml:space="preserve"> owner is responsible for cleaning up immediately any mess or damage left by the pet in any public area.</w:t>
      </w:r>
    </w:p>
    <w:p w14:paraId="347BF2E8" w14:textId="77777777" w:rsidR="00D91931" w:rsidRPr="00BB6CE2" w:rsidRDefault="00D91931" w:rsidP="00D91931">
      <w:pPr>
        <w:pStyle w:val="ListParagraph"/>
        <w:numPr>
          <w:ilvl w:val="0"/>
          <w:numId w:val="5"/>
        </w:numPr>
        <w:rPr>
          <w:rFonts w:ascii="Arial" w:hAnsi="Arial" w:cs="Arial"/>
          <w:sz w:val="24"/>
          <w:szCs w:val="24"/>
        </w:rPr>
      </w:pPr>
      <w:r w:rsidRPr="00BB6CE2">
        <w:rPr>
          <w:rFonts w:ascii="Arial" w:hAnsi="Arial" w:cs="Arial"/>
          <w:sz w:val="24"/>
          <w:szCs w:val="24"/>
        </w:rPr>
        <w:t xml:space="preserve">Owners and occupants are responsible for the actions of their pet and shall not keep any pet that disturbs or interferes with the right of others to peaceful use of their property and the common areas of Twin Lakes HOA. </w:t>
      </w:r>
    </w:p>
    <w:p w14:paraId="122270BF" w14:textId="77777777" w:rsidR="00D91931" w:rsidRPr="00BB6CE2" w:rsidRDefault="00D91931" w:rsidP="00D91931">
      <w:pPr>
        <w:pStyle w:val="ListParagraph"/>
        <w:numPr>
          <w:ilvl w:val="0"/>
          <w:numId w:val="5"/>
        </w:numPr>
        <w:rPr>
          <w:rFonts w:ascii="Arial" w:hAnsi="Arial" w:cs="Arial"/>
          <w:sz w:val="24"/>
          <w:szCs w:val="24"/>
        </w:rPr>
      </w:pPr>
      <w:r w:rsidRPr="00BB6CE2">
        <w:rPr>
          <w:rFonts w:ascii="Arial" w:hAnsi="Arial" w:cs="Arial"/>
          <w:sz w:val="24"/>
          <w:szCs w:val="24"/>
        </w:rPr>
        <w:t xml:space="preserve">All dogs and cats must be properly immunized and licensed according to city, </w:t>
      </w:r>
      <w:proofErr w:type="gramStart"/>
      <w:r w:rsidRPr="00BB6CE2">
        <w:rPr>
          <w:rFonts w:ascii="Arial" w:hAnsi="Arial" w:cs="Arial"/>
          <w:sz w:val="24"/>
          <w:szCs w:val="24"/>
        </w:rPr>
        <w:t>county</w:t>
      </w:r>
      <w:proofErr w:type="gramEnd"/>
      <w:r w:rsidRPr="00BB6CE2">
        <w:rPr>
          <w:rFonts w:ascii="Arial" w:hAnsi="Arial" w:cs="Arial"/>
          <w:sz w:val="24"/>
          <w:szCs w:val="24"/>
        </w:rPr>
        <w:t xml:space="preserve"> and state requirements.</w:t>
      </w:r>
    </w:p>
    <w:p w14:paraId="4E4C0748" w14:textId="2DF8A4A4" w:rsidR="00D91931" w:rsidRPr="00BB6CE2" w:rsidRDefault="00A57873" w:rsidP="00D91931">
      <w:pPr>
        <w:pStyle w:val="ListParagraph"/>
        <w:numPr>
          <w:ilvl w:val="0"/>
          <w:numId w:val="5"/>
        </w:numPr>
        <w:rPr>
          <w:rFonts w:ascii="Arial" w:hAnsi="Arial" w:cs="Arial"/>
          <w:sz w:val="24"/>
          <w:szCs w:val="24"/>
        </w:rPr>
      </w:pPr>
      <w:r w:rsidRPr="00BB6CE2">
        <w:rPr>
          <w:rFonts w:ascii="Arial" w:hAnsi="Arial" w:cs="Arial"/>
          <w:spacing w:val="9"/>
          <w:sz w:val="24"/>
          <w:szCs w:val="24"/>
        </w:rPr>
        <w:t xml:space="preserve">Pets may not </w:t>
      </w:r>
      <w:r w:rsidR="00D91931" w:rsidRPr="00BB6CE2">
        <w:rPr>
          <w:rFonts w:ascii="Arial" w:hAnsi="Arial" w:cs="Arial"/>
          <w:spacing w:val="9"/>
          <w:sz w:val="24"/>
          <w:szCs w:val="24"/>
        </w:rPr>
        <w:t>caus</w:t>
      </w:r>
      <w:r w:rsidRPr="00BB6CE2">
        <w:rPr>
          <w:rFonts w:ascii="Arial" w:hAnsi="Arial" w:cs="Arial"/>
          <w:spacing w:val="9"/>
          <w:sz w:val="24"/>
          <w:szCs w:val="24"/>
        </w:rPr>
        <w:t>e</w:t>
      </w:r>
      <w:r w:rsidR="00D91931" w:rsidRPr="00BB6CE2">
        <w:rPr>
          <w:rFonts w:ascii="Arial" w:hAnsi="Arial" w:cs="Arial"/>
          <w:spacing w:val="9"/>
          <w:sz w:val="24"/>
          <w:szCs w:val="24"/>
        </w:rPr>
        <w:t xml:space="preserve"> or creat</w:t>
      </w:r>
      <w:r w:rsidRPr="00BB6CE2">
        <w:rPr>
          <w:rFonts w:ascii="Arial" w:hAnsi="Arial" w:cs="Arial"/>
          <w:spacing w:val="9"/>
          <w:sz w:val="24"/>
          <w:szCs w:val="24"/>
        </w:rPr>
        <w:t>e</w:t>
      </w:r>
      <w:r w:rsidR="00D91931" w:rsidRPr="00BB6CE2">
        <w:rPr>
          <w:rFonts w:ascii="Arial" w:hAnsi="Arial" w:cs="Arial"/>
          <w:spacing w:val="9"/>
          <w:sz w:val="24"/>
          <w:szCs w:val="24"/>
        </w:rPr>
        <w:t xml:space="preserve"> a nuisance or unreasonable disturbance, or </w:t>
      </w:r>
      <w:r w:rsidRPr="00BB6CE2">
        <w:rPr>
          <w:rFonts w:ascii="Arial" w:hAnsi="Arial" w:cs="Arial"/>
          <w:spacing w:val="9"/>
          <w:sz w:val="24"/>
          <w:szCs w:val="24"/>
        </w:rPr>
        <w:t>noise.</w:t>
      </w:r>
      <w:r w:rsidRPr="00BB6CE2">
        <w:rPr>
          <w:rFonts w:ascii="Arial" w:hAnsi="Arial" w:cs="Arial"/>
          <w:sz w:val="24"/>
          <w:szCs w:val="24"/>
        </w:rPr>
        <w:t xml:space="preserve"> If</w:t>
      </w:r>
      <w:r w:rsidR="00D91931" w:rsidRPr="00BB6CE2">
        <w:rPr>
          <w:rFonts w:ascii="Arial" w:hAnsi="Arial" w:cs="Arial"/>
          <w:sz w:val="24"/>
          <w:szCs w:val="24"/>
        </w:rPr>
        <w:t xml:space="preserve"> the pet endangers </w:t>
      </w:r>
      <w:r w:rsidR="00D91931" w:rsidRPr="00BB6CE2">
        <w:rPr>
          <w:rFonts w:ascii="Arial" w:hAnsi="Arial" w:cs="Arial"/>
          <w:spacing w:val="2"/>
          <w:sz w:val="24"/>
          <w:szCs w:val="24"/>
        </w:rPr>
        <w:t xml:space="preserve">the physical safety of any resident, Animal Control is to be contacted immediately to request </w:t>
      </w:r>
      <w:r w:rsidR="00D91931" w:rsidRPr="00BB6CE2">
        <w:rPr>
          <w:rFonts w:ascii="Arial" w:hAnsi="Arial" w:cs="Arial"/>
          <w:sz w:val="24"/>
          <w:szCs w:val="24"/>
        </w:rPr>
        <w:t>the removal of the animal at the owner's expense.</w:t>
      </w:r>
    </w:p>
    <w:p w14:paraId="55C04253" w14:textId="797084FC" w:rsidR="00D91931" w:rsidRPr="001A2C8D" w:rsidRDefault="00D91931" w:rsidP="00D91931">
      <w:pPr>
        <w:pStyle w:val="ListParagraph"/>
        <w:numPr>
          <w:ilvl w:val="0"/>
          <w:numId w:val="5"/>
        </w:numPr>
        <w:spacing w:after="200" w:line="276" w:lineRule="auto"/>
        <w:rPr>
          <w:rFonts w:ascii="Arial" w:eastAsia="Times New Roman" w:hAnsi="Arial" w:cs="Arial"/>
          <w:sz w:val="24"/>
          <w:szCs w:val="24"/>
        </w:rPr>
      </w:pPr>
      <w:r w:rsidRPr="00BB6CE2">
        <w:rPr>
          <w:rFonts w:ascii="Arial" w:hAnsi="Arial" w:cs="Arial"/>
          <w:sz w:val="24"/>
          <w:szCs w:val="24"/>
        </w:rPr>
        <w:t>Visiting pets are subject to the same rules as residential pets.</w:t>
      </w:r>
    </w:p>
    <w:p w14:paraId="63E8748F" w14:textId="77777777" w:rsidR="00784CA5" w:rsidRPr="00784CA5" w:rsidRDefault="00784CA5" w:rsidP="00741318">
      <w:pPr>
        <w:jc w:val="center"/>
        <w:rPr>
          <w:rFonts w:ascii="Arial" w:hAnsi="Arial" w:cs="Arial"/>
          <w:b/>
          <w:bCs/>
          <w:sz w:val="24"/>
          <w:szCs w:val="24"/>
        </w:rPr>
      </w:pPr>
    </w:p>
    <w:p w14:paraId="67611BC8" w14:textId="77777777" w:rsidR="00591C48" w:rsidRDefault="00591C48" w:rsidP="00741318">
      <w:pPr>
        <w:jc w:val="center"/>
        <w:rPr>
          <w:rFonts w:ascii="Arial" w:hAnsi="Arial" w:cs="Arial"/>
          <w:b/>
          <w:bCs/>
          <w:sz w:val="28"/>
          <w:szCs w:val="28"/>
        </w:rPr>
      </w:pPr>
    </w:p>
    <w:p w14:paraId="23A56856" w14:textId="2472E8FE" w:rsidR="00AA65C4" w:rsidRPr="00D877C2" w:rsidRDefault="644BDBAE" w:rsidP="00591C48">
      <w:pPr>
        <w:jc w:val="center"/>
        <w:rPr>
          <w:rFonts w:ascii="Arial" w:hAnsi="Arial" w:cs="Arial"/>
          <w:b/>
          <w:bCs/>
          <w:sz w:val="28"/>
          <w:szCs w:val="28"/>
        </w:rPr>
      </w:pPr>
      <w:r w:rsidRPr="644BDBAE">
        <w:rPr>
          <w:rFonts w:ascii="Arial" w:hAnsi="Arial" w:cs="Arial"/>
          <w:b/>
          <w:bCs/>
          <w:sz w:val="28"/>
          <w:szCs w:val="28"/>
        </w:rPr>
        <w:t>Twin Lakes Homeowner’s Association</w:t>
      </w:r>
    </w:p>
    <w:p w14:paraId="1BA075F3" w14:textId="77777777" w:rsidR="00AA65C4" w:rsidRPr="00D877C2" w:rsidRDefault="644BDBAE" w:rsidP="00591C48">
      <w:pPr>
        <w:jc w:val="center"/>
        <w:rPr>
          <w:rFonts w:ascii="Arial" w:hAnsi="Arial" w:cs="Arial"/>
          <w:b/>
          <w:bCs/>
          <w:sz w:val="28"/>
          <w:szCs w:val="28"/>
        </w:rPr>
      </w:pPr>
      <w:r w:rsidRPr="644BDBAE">
        <w:rPr>
          <w:rFonts w:ascii="Arial" w:hAnsi="Arial" w:cs="Arial"/>
          <w:b/>
          <w:bCs/>
          <w:sz w:val="28"/>
          <w:szCs w:val="28"/>
        </w:rPr>
        <w:t>Governing Documents Summary</w:t>
      </w:r>
    </w:p>
    <w:p w14:paraId="75D9A26C" w14:textId="4E0FF3A0" w:rsidR="00AA65C4" w:rsidRPr="004F550B" w:rsidRDefault="644BDBAE" w:rsidP="00591C48">
      <w:pPr>
        <w:ind w:firstLine="720"/>
        <w:jc w:val="center"/>
        <w:rPr>
          <w:rFonts w:ascii="Arial" w:hAnsi="Arial" w:cs="Arial"/>
          <w:b/>
          <w:bCs/>
          <w:sz w:val="24"/>
          <w:szCs w:val="24"/>
        </w:rPr>
      </w:pPr>
      <w:r w:rsidRPr="644BDBAE">
        <w:rPr>
          <w:rFonts w:ascii="Arial" w:hAnsi="Arial" w:cs="Arial"/>
          <w:b/>
          <w:bCs/>
          <w:sz w:val="24"/>
          <w:szCs w:val="24"/>
        </w:rPr>
        <w:t>Section Seven– Parks</w:t>
      </w:r>
    </w:p>
    <w:p w14:paraId="75A60585" w14:textId="1A8819DD" w:rsidR="00127C09" w:rsidRPr="004F550B" w:rsidRDefault="644BDBAE" w:rsidP="00127C09">
      <w:pPr>
        <w:ind w:firstLine="720"/>
        <w:rPr>
          <w:rFonts w:ascii="Arial" w:hAnsi="Arial" w:cs="Arial"/>
          <w:b/>
          <w:bCs/>
          <w:sz w:val="24"/>
          <w:szCs w:val="24"/>
        </w:rPr>
      </w:pPr>
      <w:r w:rsidRPr="644BDBAE">
        <w:rPr>
          <w:rFonts w:ascii="Arial" w:hAnsi="Arial" w:cs="Arial"/>
          <w:sz w:val="24"/>
          <w:szCs w:val="24"/>
        </w:rPr>
        <w:t>The parks and open spaces within Twin Lakes Homeowners Association are privately owned and maintained by TLHOA for the enjoyment of the members of the Association and their guests only.  The Association maintains the grounds and lakes within Twin Lakes.  The following rules apply to the TLHOA parks, lakes, walking paths and all common property areas.</w:t>
      </w:r>
    </w:p>
    <w:p w14:paraId="2AF01D7E" w14:textId="5D461E1C" w:rsidR="001A2C8D" w:rsidRPr="004F550B" w:rsidRDefault="644BDBAE" w:rsidP="00B90D25">
      <w:pPr>
        <w:pStyle w:val="ListParagraph"/>
        <w:numPr>
          <w:ilvl w:val="0"/>
          <w:numId w:val="9"/>
        </w:numPr>
        <w:spacing w:after="200" w:line="276" w:lineRule="auto"/>
        <w:rPr>
          <w:rFonts w:ascii="Arial" w:eastAsia="Times New Roman" w:hAnsi="Arial" w:cs="Arial"/>
          <w:sz w:val="24"/>
          <w:szCs w:val="24"/>
        </w:rPr>
      </w:pPr>
      <w:r w:rsidRPr="644BDBAE">
        <w:rPr>
          <w:rFonts w:ascii="Arial" w:eastAsia="Times New Roman" w:hAnsi="Arial" w:cs="Arial"/>
          <w:sz w:val="24"/>
          <w:szCs w:val="24"/>
        </w:rPr>
        <w:t>No feeding wildlife.</w:t>
      </w:r>
    </w:p>
    <w:p w14:paraId="44E221B4" w14:textId="65FDFD06" w:rsidR="00AE693E" w:rsidRPr="004F550B" w:rsidRDefault="644BDBAE" w:rsidP="00B90D25">
      <w:pPr>
        <w:pStyle w:val="ListParagraph"/>
        <w:numPr>
          <w:ilvl w:val="0"/>
          <w:numId w:val="9"/>
        </w:numPr>
        <w:spacing w:after="200" w:line="276" w:lineRule="auto"/>
        <w:rPr>
          <w:rFonts w:ascii="Arial" w:eastAsia="Times New Roman" w:hAnsi="Arial" w:cs="Arial"/>
          <w:sz w:val="24"/>
          <w:szCs w:val="24"/>
        </w:rPr>
      </w:pPr>
      <w:r w:rsidRPr="644BDBAE">
        <w:rPr>
          <w:rFonts w:ascii="Arial" w:eastAsia="Times New Roman" w:hAnsi="Arial" w:cs="Arial"/>
          <w:sz w:val="24"/>
          <w:szCs w:val="24"/>
        </w:rPr>
        <w:t>No motorized vehicles.</w:t>
      </w:r>
    </w:p>
    <w:p w14:paraId="0DA5D173" w14:textId="5BE0BBC0" w:rsidR="00AE693E" w:rsidRPr="004F550B" w:rsidRDefault="644BDBAE" w:rsidP="00B90D25">
      <w:pPr>
        <w:pStyle w:val="ListParagraph"/>
        <w:numPr>
          <w:ilvl w:val="0"/>
          <w:numId w:val="9"/>
        </w:numPr>
        <w:spacing w:after="200" w:line="276" w:lineRule="auto"/>
        <w:rPr>
          <w:rFonts w:ascii="Arial" w:eastAsia="Times New Roman" w:hAnsi="Arial" w:cs="Arial"/>
          <w:sz w:val="24"/>
          <w:szCs w:val="24"/>
        </w:rPr>
      </w:pPr>
      <w:r w:rsidRPr="644BDBAE">
        <w:rPr>
          <w:rFonts w:ascii="Arial" w:eastAsia="Times New Roman" w:hAnsi="Arial" w:cs="Arial"/>
          <w:sz w:val="24"/>
          <w:szCs w:val="24"/>
        </w:rPr>
        <w:t>Fishing by TLHOA permit only.</w:t>
      </w:r>
    </w:p>
    <w:p w14:paraId="19B51897" w14:textId="578F9628" w:rsidR="00AE693E" w:rsidRPr="004F550B" w:rsidRDefault="644BDBAE" w:rsidP="00B90D25">
      <w:pPr>
        <w:pStyle w:val="ListParagraph"/>
        <w:numPr>
          <w:ilvl w:val="0"/>
          <w:numId w:val="9"/>
        </w:numPr>
        <w:spacing w:after="200" w:line="276" w:lineRule="auto"/>
        <w:rPr>
          <w:rFonts w:ascii="Arial" w:eastAsia="Times New Roman" w:hAnsi="Arial" w:cs="Arial"/>
          <w:sz w:val="24"/>
          <w:szCs w:val="24"/>
        </w:rPr>
      </w:pPr>
      <w:r w:rsidRPr="644BDBAE">
        <w:rPr>
          <w:rFonts w:ascii="Arial" w:eastAsia="Times New Roman" w:hAnsi="Arial" w:cs="Arial"/>
          <w:sz w:val="24"/>
          <w:szCs w:val="24"/>
        </w:rPr>
        <w:t>No open fires.</w:t>
      </w:r>
    </w:p>
    <w:p w14:paraId="452AAEC9" w14:textId="3A805B77" w:rsidR="0007286A" w:rsidRPr="004F550B" w:rsidRDefault="644BDBAE" w:rsidP="00B90D25">
      <w:pPr>
        <w:pStyle w:val="ListParagraph"/>
        <w:numPr>
          <w:ilvl w:val="0"/>
          <w:numId w:val="9"/>
        </w:numPr>
        <w:spacing w:after="200" w:line="276" w:lineRule="auto"/>
        <w:rPr>
          <w:rFonts w:ascii="Arial" w:eastAsia="Times New Roman" w:hAnsi="Arial" w:cs="Arial"/>
          <w:sz w:val="24"/>
          <w:szCs w:val="24"/>
        </w:rPr>
      </w:pPr>
      <w:r w:rsidRPr="644BDBAE">
        <w:rPr>
          <w:rFonts w:ascii="Arial" w:eastAsia="Times New Roman" w:hAnsi="Arial" w:cs="Arial"/>
          <w:sz w:val="24"/>
          <w:szCs w:val="24"/>
        </w:rPr>
        <w:t>Use of the park for parties by TLHOA permit only.</w:t>
      </w:r>
    </w:p>
    <w:p w14:paraId="72135A94" w14:textId="73A0251D" w:rsidR="0007286A" w:rsidRPr="004F550B" w:rsidRDefault="644BDBAE" w:rsidP="00B90D25">
      <w:pPr>
        <w:pStyle w:val="ListParagraph"/>
        <w:numPr>
          <w:ilvl w:val="0"/>
          <w:numId w:val="9"/>
        </w:numPr>
        <w:spacing w:after="200" w:line="276" w:lineRule="auto"/>
        <w:rPr>
          <w:rFonts w:ascii="Arial" w:eastAsia="Times New Roman" w:hAnsi="Arial" w:cs="Arial"/>
          <w:sz w:val="24"/>
          <w:szCs w:val="24"/>
        </w:rPr>
      </w:pPr>
      <w:r w:rsidRPr="644BDBAE">
        <w:rPr>
          <w:rFonts w:ascii="Arial" w:eastAsia="Times New Roman" w:hAnsi="Arial" w:cs="Arial"/>
          <w:sz w:val="24"/>
          <w:szCs w:val="24"/>
        </w:rPr>
        <w:t>TLHOA property owners are responsible for the conduct of their guests.</w:t>
      </w:r>
    </w:p>
    <w:p w14:paraId="07AFECC5" w14:textId="5A53D603" w:rsidR="004E2777" w:rsidRPr="004F550B" w:rsidRDefault="644BDBAE" w:rsidP="00B90D25">
      <w:pPr>
        <w:pStyle w:val="ListParagraph"/>
        <w:numPr>
          <w:ilvl w:val="0"/>
          <w:numId w:val="9"/>
        </w:numPr>
        <w:spacing w:after="200" w:line="276" w:lineRule="auto"/>
        <w:rPr>
          <w:rFonts w:ascii="Arial" w:eastAsia="Times New Roman" w:hAnsi="Arial" w:cs="Arial"/>
          <w:sz w:val="24"/>
          <w:szCs w:val="24"/>
        </w:rPr>
      </w:pPr>
      <w:r w:rsidRPr="644BDBAE">
        <w:rPr>
          <w:rFonts w:ascii="Arial" w:eastAsia="Times New Roman" w:hAnsi="Arial" w:cs="Arial"/>
          <w:sz w:val="24"/>
          <w:szCs w:val="24"/>
        </w:rPr>
        <w:t>TLHOA owners are financially responsible for any damage to parks property or equipment caused by the owner, owner’s guests, and pets.</w:t>
      </w:r>
    </w:p>
    <w:sectPr w:rsidR="004E2777" w:rsidRPr="004F550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3082" w14:textId="77777777" w:rsidR="00321298" w:rsidRDefault="00321298" w:rsidP="004C15CA">
      <w:pPr>
        <w:spacing w:after="0" w:line="240" w:lineRule="auto"/>
      </w:pPr>
      <w:r>
        <w:separator/>
      </w:r>
    </w:p>
  </w:endnote>
  <w:endnote w:type="continuationSeparator" w:id="0">
    <w:p w14:paraId="4EEA7FEB" w14:textId="77777777" w:rsidR="00321298" w:rsidRDefault="00321298" w:rsidP="004C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8F87" w14:textId="77777777" w:rsidR="00321298" w:rsidRDefault="00321298" w:rsidP="004C15CA">
      <w:pPr>
        <w:spacing w:after="0" w:line="240" w:lineRule="auto"/>
      </w:pPr>
      <w:r>
        <w:separator/>
      </w:r>
    </w:p>
  </w:footnote>
  <w:footnote w:type="continuationSeparator" w:id="0">
    <w:p w14:paraId="18036532" w14:textId="77777777" w:rsidR="00321298" w:rsidRDefault="00321298" w:rsidP="004C1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7A5F" w14:textId="11239117" w:rsidR="644BDBAE" w:rsidRDefault="644BDBAE" w:rsidP="003E1D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22C9"/>
    <w:multiLevelType w:val="hybridMultilevel"/>
    <w:tmpl w:val="34B2E0F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4F72308A">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942E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E54D46"/>
    <w:multiLevelType w:val="hybridMultilevel"/>
    <w:tmpl w:val="674C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910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5E4B4E"/>
    <w:multiLevelType w:val="hybridMultilevel"/>
    <w:tmpl w:val="468C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50F9F"/>
    <w:multiLevelType w:val="hybridMultilevel"/>
    <w:tmpl w:val="16DC75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7C5829"/>
    <w:multiLevelType w:val="hybridMultilevel"/>
    <w:tmpl w:val="2708E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8961B9"/>
    <w:multiLevelType w:val="hybridMultilevel"/>
    <w:tmpl w:val="A540F4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995AE2"/>
    <w:multiLevelType w:val="hybridMultilevel"/>
    <w:tmpl w:val="5080D1E4"/>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39B70E6"/>
    <w:multiLevelType w:val="hybridMultilevel"/>
    <w:tmpl w:val="07524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72A51"/>
    <w:multiLevelType w:val="hybridMultilevel"/>
    <w:tmpl w:val="4462E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267808">
    <w:abstractNumId w:val="0"/>
  </w:num>
  <w:num w:numId="2" w16cid:durableId="690256023">
    <w:abstractNumId w:val="8"/>
  </w:num>
  <w:num w:numId="3" w16cid:durableId="646663663">
    <w:abstractNumId w:val="3"/>
  </w:num>
  <w:num w:numId="4" w16cid:durableId="1184444892">
    <w:abstractNumId w:val="2"/>
  </w:num>
  <w:num w:numId="5" w16cid:durableId="1715079190">
    <w:abstractNumId w:val="4"/>
  </w:num>
  <w:num w:numId="6" w16cid:durableId="1195271942">
    <w:abstractNumId w:val="10"/>
  </w:num>
  <w:num w:numId="7" w16cid:durableId="502478976">
    <w:abstractNumId w:val="5"/>
  </w:num>
  <w:num w:numId="8" w16cid:durableId="356582668">
    <w:abstractNumId w:val="1"/>
  </w:num>
  <w:num w:numId="9" w16cid:durableId="2139296553">
    <w:abstractNumId w:val="6"/>
  </w:num>
  <w:num w:numId="10" w16cid:durableId="1583291656">
    <w:abstractNumId w:val="9"/>
  </w:num>
  <w:num w:numId="11" w16cid:durableId="17240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58"/>
    <w:rsid w:val="00001A3E"/>
    <w:rsid w:val="00014C95"/>
    <w:rsid w:val="00016327"/>
    <w:rsid w:val="00025744"/>
    <w:rsid w:val="00036929"/>
    <w:rsid w:val="000417CD"/>
    <w:rsid w:val="0004469C"/>
    <w:rsid w:val="00045970"/>
    <w:rsid w:val="000461A7"/>
    <w:rsid w:val="0004728F"/>
    <w:rsid w:val="00054DE6"/>
    <w:rsid w:val="0007286A"/>
    <w:rsid w:val="00075329"/>
    <w:rsid w:val="000803B1"/>
    <w:rsid w:val="00092F72"/>
    <w:rsid w:val="00097D5E"/>
    <w:rsid w:val="000A6A24"/>
    <w:rsid w:val="000A73FC"/>
    <w:rsid w:val="000B3E27"/>
    <w:rsid w:val="000D1FCB"/>
    <w:rsid w:val="000D621C"/>
    <w:rsid w:val="000D7648"/>
    <w:rsid w:val="000E4450"/>
    <w:rsid w:val="000F2767"/>
    <w:rsid w:val="000F4D28"/>
    <w:rsid w:val="000F6003"/>
    <w:rsid w:val="000F7492"/>
    <w:rsid w:val="00101997"/>
    <w:rsid w:val="00105223"/>
    <w:rsid w:val="00111DE7"/>
    <w:rsid w:val="001129E2"/>
    <w:rsid w:val="00121C45"/>
    <w:rsid w:val="00123EFE"/>
    <w:rsid w:val="00124914"/>
    <w:rsid w:val="00127C09"/>
    <w:rsid w:val="00136797"/>
    <w:rsid w:val="00153ED2"/>
    <w:rsid w:val="0016283C"/>
    <w:rsid w:val="0016426B"/>
    <w:rsid w:val="00173318"/>
    <w:rsid w:val="00183D83"/>
    <w:rsid w:val="00185583"/>
    <w:rsid w:val="00190394"/>
    <w:rsid w:val="00190567"/>
    <w:rsid w:val="001A2C8D"/>
    <w:rsid w:val="001A44A2"/>
    <w:rsid w:val="001B53DA"/>
    <w:rsid w:val="001D04F6"/>
    <w:rsid w:val="001D48FA"/>
    <w:rsid w:val="001D6ED6"/>
    <w:rsid w:val="001E01D0"/>
    <w:rsid w:val="001E46C0"/>
    <w:rsid w:val="001F1882"/>
    <w:rsid w:val="001F74CD"/>
    <w:rsid w:val="00204C60"/>
    <w:rsid w:val="00206093"/>
    <w:rsid w:val="00212304"/>
    <w:rsid w:val="002265DC"/>
    <w:rsid w:val="002301C3"/>
    <w:rsid w:val="0023227B"/>
    <w:rsid w:val="00242AE1"/>
    <w:rsid w:val="002445EC"/>
    <w:rsid w:val="00244B1B"/>
    <w:rsid w:val="00246281"/>
    <w:rsid w:val="00251B45"/>
    <w:rsid w:val="00255F26"/>
    <w:rsid w:val="00260F1F"/>
    <w:rsid w:val="002649E9"/>
    <w:rsid w:val="00292D2A"/>
    <w:rsid w:val="00295636"/>
    <w:rsid w:val="002A1A1D"/>
    <w:rsid w:val="002A22CB"/>
    <w:rsid w:val="002A24CD"/>
    <w:rsid w:val="002A2DE7"/>
    <w:rsid w:val="002A5D9B"/>
    <w:rsid w:val="002B58A0"/>
    <w:rsid w:val="002D4F60"/>
    <w:rsid w:val="002E36FF"/>
    <w:rsid w:val="002E419C"/>
    <w:rsid w:val="002E65AE"/>
    <w:rsid w:val="002F2A4E"/>
    <w:rsid w:val="002F750E"/>
    <w:rsid w:val="002F7DFF"/>
    <w:rsid w:val="00300355"/>
    <w:rsid w:val="00310BE5"/>
    <w:rsid w:val="00311F70"/>
    <w:rsid w:val="00321298"/>
    <w:rsid w:val="00325D24"/>
    <w:rsid w:val="00345C97"/>
    <w:rsid w:val="0035712D"/>
    <w:rsid w:val="00366E20"/>
    <w:rsid w:val="0037251D"/>
    <w:rsid w:val="00374B52"/>
    <w:rsid w:val="00395A5A"/>
    <w:rsid w:val="00397273"/>
    <w:rsid w:val="003977B7"/>
    <w:rsid w:val="003A0295"/>
    <w:rsid w:val="003A48A1"/>
    <w:rsid w:val="003A6C98"/>
    <w:rsid w:val="003A6F4E"/>
    <w:rsid w:val="003A712A"/>
    <w:rsid w:val="003A7DEF"/>
    <w:rsid w:val="003B2CB7"/>
    <w:rsid w:val="003B525C"/>
    <w:rsid w:val="003B5DFC"/>
    <w:rsid w:val="003C684A"/>
    <w:rsid w:val="003C7309"/>
    <w:rsid w:val="003E07EE"/>
    <w:rsid w:val="003E0CE0"/>
    <w:rsid w:val="003E1D68"/>
    <w:rsid w:val="003E49ED"/>
    <w:rsid w:val="003F45DE"/>
    <w:rsid w:val="003F4B51"/>
    <w:rsid w:val="004019B1"/>
    <w:rsid w:val="00420CED"/>
    <w:rsid w:val="00422A4E"/>
    <w:rsid w:val="00425031"/>
    <w:rsid w:val="004357AA"/>
    <w:rsid w:val="00441716"/>
    <w:rsid w:val="0044371F"/>
    <w:rsid w:val="004440B6"/>
    <w:rsid w:val="00454236"/>
    <w:rsid w:val="00454450"/>
    <w:rsid w:val="00475372"/>
    <w:rsid w:val="004764A7"/>
    <w:rsid w:val="00480966"/>
    <w:rsid w:val="004822CE"/>
    <w:rsid w:val="00482792"/>
    <w:rsid w:val="00483064"/>
    <w:rsid w:val="00484FBD"/>
    <w:rsid w:val="00485249"/>
    <w:rsid w:val="00494152"/>
    <w:rsid w:val="004972FC"/>
    <w:rsid w:val="004A28E7"/>
    <w:rsid w:val="004A2D3F"/>
    <w:rsid w:val="004A3706"/>
    <w:rsid w:val="004A6B9E"/>
    <w:rsid w:val="004B664F"/>
    <w:rsid w:val="004C1140"/>
    <w:rsid w:val="004C15CA"/>
    <w:rsid w:val="004C440B"/>
    <w:rsid w:val="004D0FE3"/>
    <w:rsid w:val="004E2777"/>
    <w:rsid w:val="004E27C9"/>
    <w:rsid w:val="004F550B"/>
    <w:rsid w:val="004F76F8"/>
    <w:rsid w:val="0050244E"/>
    <w:rsid w:val="005072D5"/>
    <w:rsid w:val="00507AE6"/>
    <w:rsid w:val="005112BB"/>
    <w:rsid w:val="005212FD"/>
    <w:rsid w:val="00523958"/>
    <w:rsid w:val="0053162E"/>
    <w:rsid w:val="005371AC"/>
    <w:rsid w:val="00541267"/>
    <w:rsid w:val="005549CD"/>
    <w:rsid w:val="00554F5B"/>
    <w:rsid w:val="00572EC0"/>
    <w:rsid w:val="00586352"/>
    <w:rsid w:val="00591C48"/>
    <w:rsid w:val="00594016"/>
    <w:rsid w:val="005B2013"/>
    <w:rsid w:val="005B399E"/>
    <w:rsid w:val="005C046F"/>
    <w:rsid w:val="005C240E"/>
    <w:rsid w:val="005C315F"/>
    <w:rsid w:val="005C6794"/>
    <w:rsid w:val="005D73B5"/>
    <w:rsid w:val="005D7CA4"/>
    <w:rsid w:val="005E10B0"/>
    <w:rsid w:val="005E2A99"/>
    <w:rsid w:val="005E7076"/>
    <w:rsid w:val="005E7ACA"/>
    <w:rsid w:val="005F428A"/>
    <w:rsid w:val="006067C2"/>
    <w:rsid w:val="00612BD1"/>
    <w:rsid w:val="00615280"/>
    <w:rsid w:val="00615A85"/>
    <w:rsid w:val="00621A25"/>
    <w:rsid w:val="00631444"/>
    <w:rsid w:val="00661E88"/>
    <w:rsid w:val="00664B19"/>
    <w:rsid w:val="0067360D"/>
    <w:rsid w:val="006739E4"/>
    <w:rsid w:val="00680244"/>
    <w:rsid w:val="00692189"/>
    <w:rsid w:val="00695838"/>
    <w:rsid w:val="006C13D6"/>
    <w:rsid w:val="006C3DF8"/>
    <w:rsid w:val="006D1EED"/>
    <w:rsid w:val="006E3F88"/>
    <w:rsid w:val="006F7417"/>
    <w:rsid w:val="00706FCF"/>
    <w:rsid w:val="00712F21"/>
    <w:rsid w:val="00715FD4"/>
    <w:rsid w:val="007358AB"/>
    <w:rsid w:val="00741318"/>
    <w:rsid w:val="0075031F"/>
    <w:rsid w:val="00750857"/>
    <w:rsid w:val="0076154E"/>
    <w:rsid w:val="00784CA5"/>
    <w:rsid w:val="00791C09"/>
    <w:rsid w:val="007920C6"/>
    <w:rsid w:val="007A51A5"/>
    <w:rsid w:val="007B0617"/>
    <w:rsid w:val="007C1501"/>
    <w:rsid w:val="007C4C42"/>
    <w:rsid w:val="007D16C5"/>
    <w:rsid w:val="007D226A"/>
    <w:rsid w:val="007D53D1"/>
    <w:rsid w:val="007F273D"/>
    <w:rsid w:val="00801958"/>
    <w:rsid w:val="00805E03"/>
    <w:rsid w:val="00814507"/>
    <w:rsid w:val="0084509E"/>
    <w:rsid w:val="0084744E"/>
    <w:rsid w:val="00855294"/>
    <w:rsid w:val="00855392"/>
    <w:rsid w:val="00861429"/>
    <w:rsid w:val="00872ACE"/>
    <w:rsid w:val="00872C66"/>
    <w:rsid w:val="008739EE"/>
    <w:rsid w:val="00874293"/>
    <w:rsid w:val="00880FF8"/>
    <w:rsid w:val="00882837"/>
    <w:rsid w:val="008A11B5"/>
    <w:rsid w:val="008A1272"/>
    <w:rsid w:val="008A2A13"/>
    <w:rsid w:val="008A3403"/>
    <w:rsid w:val="008A467C"/>
    <w:rsid w:val="008B1C58"/>
    <w:rsid w:val="008B693A"/>
    <w:rsid w:val="008C33E0"/>
    <w:rsid w:val="008C4B4F"/>
    <w:rsid w:val="008C6A8C"/>
    <w:rsid w:val="008E24BB"/>
    <w:rsid w:val="008F140D"/>
    <w:rsid w:val="00911FE8"/>
    <w:rsid w:val="00916B8A"/>
    <w:rsid w:val="0094048B"/>
    <w:rsid w:val="0094495B"/>
    <w:rsid w:val="00944FDC"/>
    <w:rsid w:val="00950AA9"/>
    <w:rsid w:val="00951FCE"/>
    <w:rsid w:val="009528E3"/>
    <w:rsid w:val="009619F8"/>
    <w:rsid w:val="009669A0"/>
    <w:rsid w:val="009729EB"/>
    <w:rsid w:val="0097455B"/>
    <w:rsid w:val="00981E41"/>
    <w:rsid w:val="00981F55"/>
    <w:rsid w:val="00986000"/>
    <w:rsid w:val="00986E4C"/>
    <w:rsid w:val="00987319"/>
    <w:rsid w:val="00995929"/>
    <w:rsid w:val="009A0CD9"/>
    <w:rsid w:val="009A4E62"/>
    <w:rsid w:val="009B16EB"/>
    <w:rsid w:val="009B3756"/>
    <w:rsid w:val="009C14EC"/>
    <w:rsid w:val="009E4319"/>
    <w:rsid w:val="009E4999"/>
    <w:rsid w:val="009F733B"/>
    <w:rsid w:val="009F757A"/>
    <w:rsid w:val="00A01BB3"/>
    <w:rsid w:val="00A111DF"/>
    <w:rsid w:val="00A261FB"/>
    <w:rsid w:val="00A40331"/>
    <w:rsid w:val="00A41748"/>
    <w:rsid w:val="00A421BF"/>
    <w:rsid w:val="00A434F5"/>
    <w:rsid w:val="00A52ED7"/>
    <w:rsid w:val="00A54322"/>
    <w:rsid w:val="00A5536D"/>
    <w:rsid w:val="00A57873"/>
    <w:rsid w:val="00A648D0"/>
    <w:rsid w:val="00A737CD"/>
    <w:rsid w:val="00A75300"/>
    <w:rsid w:val="00A8118F"/>
    <w:rsid w:val="00AA4559"/>
    <w:rsid w:val="00AA65C4"/>
    <w:rsid w:val="00AB3621"/>
    <w:rsid w:val="00AC0F24"/>
    <w:rsid w:val="00AC3C26"/>
    <w:rsid w:val="00AC5665"/>
    <w:rsid w:val="00AE0872"/>
    <w:rsid w:val="00AE17BB"/>
    <w:rsid w:val="00AE693E"/>
    <w:rsid w:val="00AF6179"/>
    <w:rsid w:val="00AF79F3"/>
    <w:rsid w:val="00B03525"/>
    <w:rsid w:val="00B12E40"/>
    <w:rsid w:val="00B26839"/>
    <w:rsid w:val="00B33F83"/>
    <w:rsid w:val="00B4146A"/>
    <w:rsid w:val="00B43F7F"/>
    <w:rsid w:val="00B50FEF"/>
    <w:rsid w:val="00B57319"/>
    <w:rsid w:val="00B65B56"/>
    <w:rsid w:val="00B66C67"/>
    <w:rsid w:val="00B75775"/>
    <w:rsid w:val="00B75849"/>
    <w:rsid w:val="00B813B3"/>
    <w:rsid w:val="00B82F2D"/>
    <w:rsid w:val="00B86D7E"/>
    <w:rsid w:val="00B90D25"/>
    <w:rsid w:val="00B946C3"/>
    <w:rsid w:val="00B96CBE"/>
    <w:rsid w:val="00BA0C9D"/>
    <w:rsid w:val="00BA6348"/>
    <w:rsid w:val="00BB6C67"/>
    <w:rsid w:val="00BB6CE2"/>
    <w:rsid w:val="00BE52E5"/>
    <w:rsid w:val="00BF3C0D"/>
    <w:rsid w:val="00BF3CC3"/>
    <w:rsid w:val="00BF631E"/>
    <w:rsid w:val="00C21636"/>
    <w:rsid w:val="00C21B70"/>
    <w:rsid w:val="00C320C6"/>
    <w:rsid w:val="00C332B3"/>
    <w:rsid w:val="00C34F45"/>
    <w:rsid w:val="00C40EC2"/>
    <w:rsid w:val="00C51FB0"/>
    <w:rsid w:val="00C63EAD"/>
    <w:rsid w:val="00C75568"/>
    <w:rsid w:val="00C75817"/>
    <w:rsid w:val="00C80AB3"/>
    <w:rsid w:val="00C91767"/>
    <w:rsid w:val="00C95032"/>
    <w:rsid w:val="00CA0800"/>
    <w:rsid w:val="00CA4370"/>
    <w:rsid w:val="00CB0727"/>
    <w:rsid w:val="00CB3B70"/>
    <w:rsid w:val="00CB7BDB"/>
    <w:rsid w:val="00CC0FFE"/>
    <w:rsid w:val="00CC5989"/>
    <w:rsid w:val="00CD742A"/>
    <w:rsid w:val="00CE1C8E"/>
    <w:rsid w:val="00D02B67"/>
    <w:rsid w:val="00D0473D"/>
    <w:rsid w:val="00D06613"/>
    <w:rsid w:val="00D10A6A"/>
    <w:rsid w:val="00D17351"/>
    <w:rsid w:val="00D17763"/>
    <w:rsid w:val="00D41ABD"/>
    <w:rsid w:val="00D4310B"/>
    <w:rsid w:val="00D511B9"/>
    <w:rsid w:val="00D828E4"/>
    <w:rsid w:val="00D877C2"/>
    <w:rsid w:val="00D91931"/>
    <w:rsid w:val="00D93272"/>
    <w:rsid w:val="00DA235A"/>
    <w:rsid w:val="00DA473F"/>
    <w:rsid w:val="00DA5993"/>
    <w:rsid w:val="00DA5DE2"/>
    <w:rsid w:val="00DB40FC"/>
    <w:rsid w:val="00DC7540"/>
    <w:rsid w:val="00DD19A8"/>
    <w:rsid w:val="00DD5BB8"/>
    <w:rsid w:val="00DE59EE"/>
    <w:rsid w:val="00DF1B5E"/>
    <w:rsid w:val="00E007C4"/>
    <w:rsid w:val="00E0119C"/>
    <w:rsid w:val="00E03FE6"/>
    <w:rsid w:val="00E16EA7"/>
    <w:rsid w:val="00E20C11"/>
    <w:rsid w:val="00E30FB3"/>
    <w:rsid w:val="00E37C05"/>
    <w:rsid w:val="00E40B3E"/>
    <w:rsid w:val="00E426F5"/>
    <w:rsid w:val="00E50790"/>
    <w:rsid w:val="00E61CDB"/>
    <w:rsid w:val="00E6521C"/>
    <w:rsid w:val="00E76005"/>
    <w:rsid w:val="00E77CA7"/>
    <w:rsid w:val="00E81417"/>
    <w:rsid w:val="00E82920"/>
    <w:rsid w:val="00E83B15"/>
    <w:rsid w:val="00E908FE"/>
    <w:rsid w:val="00E96045"/>
    <w:rsid w:val="00EA11C2"/>
    <w:rsid w:val="00EB15AD"/>
    <w:rsid w:val="00EC5F33"/>
    <w:rsid w:val="00ED1DEB"/>
    <w:rsid w:val="00EE62D6"/>
    <w:rsid w:val="00EF1BA2"/>
    <w:rsid w:val="00EF4C7A"/>
    <w:rsid w:val="00EF54B4"/>
    <w:rsid w:val="00F0482B"/>
    <w:rsid w:val="00F14E92"/>
    <w:rsid w:val="00F26EFF"/>
    <w:rsid w:val="00F3164F"/>
    <w:rsid w:val="00F36A42"/>
    <w:rsid w:val="00F447AA"/>
    <w:rsid w:val="00F51EEA"/>
    <w:rsid w:val="00F6504F"/>
    <w:rsid w:val="00F704BE"/>
    <w:rsid w:val="00F8308E"/>
    <w:rsid w:val="00F83147"/>
    <w:rsid w:val="00F954C5"/>
    <w:rsid w:val="00FA78D2"/>
    <w:rsid w:val="00FB3FA0"/>
    <w:rsid w:val="00FB4715"/>
    <w:rsid w:val="00FB6D33"/>
    <w:rsid w:val="00FC1BC5"/>
    <w:rsid w:val="00FD08E8"/>
    <w:rsid w:val="00FD1726"/>
    <w:rsid w:val="00FE4259"/>
    <w:rsid w:val="00FF20D1"/>
    <w:rsid w:val="644BD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7EAD"/>
  <w15:chartTrackingRefBased/>
  <w15:docId w15:val="{40B03745-A852-4DFB-8AFC-307941FC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uiPriority w:val="99"/>
    <w:rsid w:val="007C1501"/>
    <w:pPr>
      <w:widowControl w:val="0"/>
      <w:autoSpaceDE w:val="0"/>
      <w:autoSpaceDN w:val="0"/>
      <w:spacing w:after="0" w:line="240" w:lineRule="auto"/>
      <w:ind w:left="720" w:right="720"/>
      <w:jc w:val="both"/>
    </w:pPr>
    <w:rPr>
      <w:rFonts w:ascii="Times New Roman" w:eastAsia="Times New Roman" w:hAnsi="Times New Roman" w:cs="Times New Roman"/>
      <w:sz w:val="24"/>
      <w:szCs w:val="24"/>
    </w:rPr>
  </w:style>
  <w:style w:type="character" w:customStyle="1" w:styleId="CharacterStyle3">
    <w:name w:val="Character Style 3"/>
    <w:uiPriority w:val="99"/>
    <w:rsid w:val="007C1501"/>
    <w:rPr>
      <w:sz w:val="24"/>
    </w:rPr>
  </w:style>
  <w:style w:type="paragraph" w:customStyle="1" w:styleId="Style6">
    <w:name w:val="Style 6"/>
    <w:uiPriority w:val="99"/>
    <w:rsid w:val="003F4B5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72ACE"/>
    <w:pPr>
      <w:ind w:left="720"/>
      <w:contextualSpacing/>
    </w:pPr>
  </w:style>
  <w:style w:type="table" w:styleId="TableGrid">
    <w:name w:val="Table Grid"/>
    <w:basedOn w:val="TableNormal"/>
    <w:uiPriority w:val="59"/>
    <w:rsid w:val="002A2DE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20C11"/>
  </w:style>
  <w:style w:type="character" w:customStyle="1" w:styleId="highlight">
    <w:name w:val="highlight"/>
    <w:basedOn w:val="DefaultParagraphFont"/>
    <w:rsid w:val="00E20C11"/>
  </w:style>
  <w:style w:type="paragraph" w:styleId="Header">
    <w:name w:val="header"/>
    <w:basedOn w:val="Normal"/>
    <w:link w:val="HeaderChar"/>
    <w:uiPriority w:val="99"/>
    <w:unhideWhenUsed/>
    <w:rsid w:val="004C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5CA"/>
  </w:style>
  <w:style w:type="paragraph" w:styleId="Footer">
    <w:name w:val="footer"/>
    <w:basedOn w:val="Normal"/>
    <w:link w:val="FooterChar"/>
    <w:uiPriority w:val="99"/>
    <w:unhideWhenUsed/>
    <w:rsid w:val="004C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CA"/>
  </w:style>
  <w:style w:type="character" w:styleId="CommentReference">
    <w:name w:val="annotation reference"/>
    <w:basedOn w:val="DefaultParagraphFont"/>
    <w:uiPriority w:val="99"/>
    <w:semiHidden/>
    <w:unhideWhenUsed/>
    <w:rsid w:val="009E4999"/>
    <w:rPr>
      <w:sz w:val="16"/>
      <w:szCs w:val="16"/>
    </w:rPr>
  </w:style>
  <w:style w:type="paragraph" w:styleId="CommentText">
    <w:name w:val="annotation text"/>
    <w:basedOn w:val="Normal"/>
    <w:link w:val="CommentTextChar"/>
    <w:uiPriority w:val="99"/>
    <w:semiHidden/>
    <w:unhideWhenUsed/>
    <w:rsid w:val="009E4999"/>
    <w:pPr>
      <w:spacing w:line="240" w:lineRule="auto"/>
    </w:pPr>
    <w:rPr>
      <w:sz w:val="20"/>
      <w:szCs w:val="20"/>
    </w:rPr>
  </w:style>
  <w:style w:type="character" w:customStyle="1" w:styleId="CommentTextChar">
    <w:name w:val="Comment Text Char"/>
    <w:basedOn w:val="DefaultParagraphFont"/>
    <w:link w:val="CommentText"/>
    <w:uiPriority w:val="99"/>
    <w:semiHidden/>
    <w:rsid w:val="009E4999"/>
    <w:rPr>
      <w:sz w:val="20"/>
      <w:szCs w:val="20"/>
    </w:rPr>
  </w:style>
  <w:style w:type="paragraph" w:styleId="CommentSubject">
    <w:name w:val="annotation subject"/>
    <w:basedOn w:val="CommentText"/>
    <w:next w:val="CommentText"/>
    <w:link w:val="CommentSubjectChar"/>
    <w:uiPriority w:val="99"/>
    <w:semiHidden/>
    <w:unhideWhenUsed/>
    <w:rsid w:val="009E4999"/>
    <w:rPr>
      <w:b/>
      <w:bCs/>
    </w:rPr>
  </w:style>
  <w:style w:type="character" w:customStyle="1" w:styleId="CommentSubjectChar">
    <w:name w:val="Comment Subject Char"/>
    <w:basedOn w:val="CommentTextChar"/>
    <w:link w:val="CommentSubject"/>
    <w:uiPriority w:val="99"/>
    <w:semiHidden/>
    <w:rsid w:val="009E4999"/>
    <w:rPr>
      <w:b/>
      <w:bCs/>
      <w:sz w:val="20"/>
      <w:szCs w:val="20"/>
    </w:rPr>
  </w:style>
  <w:style w:type="paragraph" w:customStyle="1" w:styleId="Default">
    <w:name w:val="Default"/>
    <w:rsid w:val="007615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15FD4"/>
    <w:rPr>
      <w:color w:val="0563C1" w:themeColor="hyperlink"/>
      <w:u w:val="single"/>
    </w:rPr>
  </w:style>
  <w:style w:type="paragraph" w:styleId="Revision">
    <w:name w:val="Revision"/>
    <w:hidden/>
    <w:uiPriority w:val="99"/>
    <w:semiHidden/>
    <w:rsid w:val="00554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3117">
      <w:bodyDiv w:val="1"/>
      <w:marLeft w:val="0"/>
      <w:marRight w:val="0"/>
      <w:marTop w:val="0"/>
      <w:marBottom w:val="0"/>
      <w:divBdr>
        <w:top w:val="none" w:sz="0" w:space="0" w:color="auto"/>
        <w:left w:val="none" w:sz="0" w:space="0" w:color="auto"/>
        <w:bottom w:val="none" w:sz="0" w:space="0" w:color="auto"/>
        <w:right w:val="none" w:sz="0" w:space="0" w:color="auto"/>
      </w:divBdr>
    </w:div>
    <w:div w:id="18009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nager@twinlakesho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manager@twinlakes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B30E-DFE9-4A3A-96B1-B39BF06C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4978</Words>
  <Characters>28377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Brown</dc:creator>
  <cp:keywords/>
  <dc:description/>
  <cp:lastModifiedBy>Front Desk</cp:lastModifiedBy>
  <cp:revision>2</cp:revision>
  <dcterms:created xsi:type="dcterms:W3CDTF">2024-02-01T18:53:00Z</dcterms:created>
  <dcterms:modified xsi:type="dcterms:W3CDTF">2024-02-01T18:53:00Z</dcterms:modified>
</cp:coreProperties>
</file>